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C9" w:rsidRPr="0020508B" w:rsidRDefault="00F2507F" w:rsidP="0020508B">
      <w:pPr>
        <w:ind w:firstLine="567"/>
        <w:jc w:val="center"/>
        <w:rPr>
          <w:rFonts w:ascii="Times New Roman" w:hAnsi="Times New Roman" w:cs="Times New Roman"/>
          <w:b/>
          <w:sz w:val="28"/>
          <w:szCs w:val="28"/>
        </w:rPr>
      </w:pPr>
      <w:r w:rsidRPr="0020508B">
        <w:rPr>
          <w:rFonts w:ascii="Times New Roman" w:hAnsi="Times New Roman" w:cs="Times New Roman"/>
          <w:b/>
          <w:sz w:val="28"/>
          <w:szCs w:val="28"/>
        </w:rPr>
        <w:t>АДМИНИСТРАЦИЯ МУНИЦИПАЛЬНОГО РАЙОНА ЧЕЛНО-ВЕРШИНСКИЙ САМАРСКОЙ ОБЛАСТИ</w:t>
      </w:r>
    </w:p>
    <w:p w:rsidR="00306CC9" w:rsidRPr="0020508B" w:rsidRDefault="00F2507F" w:rsidP="0020508B">
      <w:pPr>
        <w:ind w:firstLine="567"/>
        <w:jc w:val="center"/>
        <w:rPr>
          <w:rFonts w:ascii="Times New Roman" w:hAnsi="Times New Roman" w:cs="Times New Roman"/>
          <w:b/>
          <w:sz w:val="28"/>
          <w:szCs w:val="28"/>
        </w:rPr>
      </w:pPr>
      <w:r w:rsidRPr="0020508B">
        <w:rPr>
          <w:rFonts w:ascii="Times New Roman" w:hAnsi="Times New Roman" w:cs="Times New Roman"/>
          <w:b/>
          <w:sz w:val="28"/>
          <w:szCs w:val="28"/>
        </w:rPr>
        <w:t>ПОСТАНОВЛЕНИЕ</w:t>
      </w:r>
    </w:p>
    <w:p w:rsidR="00306CC9" w:rsidRPr="0020508B" w:rsidRDefault="00A353C8" w:rsidP="0020508B">
      <w:pPr>
        <w:ind w:firstLine="567"/>
        <w:jc w:val="center"/>
        <w:rPr>
          <w:rFonts w:ascii="Times New Roman" w:hAnsi="Times New Roman" w:cs="Times New Roman"/>
          <w:b/>
          <w:sz w:val="28"/>
          <w:szCs w:val="28"/>
        </w:rPr>
      </w:pPr>
      <w:r w:rsidRPr="0020508B">
        <w:rPr>
          <w:rFonts w:ascii="Times New Roman" w:hAnsi="Times New Roman" w:cs="Times New Roman"/>
          <w:b/>
          <w:sz w:val="28"/>
          <w:szCs w:val="28"/>
        </w:rPr>
        <w:t>О</w:t>
      </w:r>
      <w:r w:rsidR="00F2507F" w:rsidRPr="0020508B">
        <w:rPr>
          <w:rFonts w:ascii="Times New Roman" w:hAnsi="Times New Roman" w:cs="Times New Roman"/>
          <w:b/>
          <w:sz w:val="28"/>
          <w:szCs w:val="28"/>
        </w:rPr>
        <w:t>т</w:t>
      </w:r>
      <w:r>
        <w:rPr>
          <w:rFonts w:ascii="Times New Roman" w:hAnsi="Times New Roman" w:cs="Times New Roman"/>
          <w:b/>
          <w:sz w:val="28"/>
          <w:szCs w:val="28"/>
        </w:rPr>
        <w:t xml:space="preserve"> 27.06.2014 г. </w:t>
      </w:r>
      <w:r w:rsidR="00F2507F" w:rsidRPr="0020508B">
        <w:rPr>
          <w:rFonts w:ascii="Times New Roman" w:hAnsi="Times New Roman" w:cs="Times New Roman"/>
          <w:b/>
          <w:sz w:val="28"/>
          <w:szCs w:val="28"/>
        </w:rPr>
        <w:t>№</w:t>
      </w:r>
      <w:r>
        <w:rPr>
          <w:rFonts w:ascii="Times New Roman" w:hAnsi="Times New Roman" w:cs="Times New Roman"/>
          <w:b/>
          <w:sz w:val="28"/>
          <w:szCs w:val="28"/>
        </w:rPr>
        <w:t xml:space="preserve"> 489</w:t>
      </w:r>
      <w:bookmarkStart w:id="0" w:name="_GoBack"/>
      <w:bookmarkEnd w:id="0"/>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О внесении изменений в постановление администрации района «Об утверждении Положения «Об оплате труда работников муниципального казенного учреждения Управление культуры и молодежной политики администрации муниципального района Челно-Вершинский Самарской области» от 04.04.2014 г. № 249»</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В соответствии с перечнем поручений по итогам прямой линии с Президентом Российской Федерации 17 апреля 2014 года, в целях эффективного и рационального расходования средств местного бюджета, руководствуясь Уставом муниципального района Челно-Вершинский, администрация муниципального района</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ПОСТАНОВЛЯЕТ: 1. Внести изменение в постановление администрации муниципального района Челно-Вершинский «Об утверждении Положения «Об оплате труда работников муниципального казенного учреждения Управление культуры и молодежной политики администрации муниципального района Челно- Вершинский Самарской области» от 04.04.2014 г. № 249»:</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в приложении «Положение «Об оплате труда работников муниципального казенного учреждения Управление культуры и молодежной политики администрации муниципального района Челно-Вершинский Самарской области»</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пункт 1.7 дополнить абзацами следующего содержания: "Предельный уровень соотношения средней заработной платы за год руководителя Учреждения и средней заработной платы за год работников Учреждения (далее - предельный уровень) устанавливается в кратности 1,5.</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(за исключением руководителя Учреждения) за календарный год на среднесписочную численность работников Учреждения за календарный год (за</w:t>
      </w:r>
      <w:r w:rsidR="0020508B">
        <w:rPr>
          <w:rFonts w:ascii="Times New Roman" w:hAnsi="Times New Roman" w:cs="Times New Roman"/>
          <w:sz w:val="28"/>
          <w:szCs w:val="28"/>
        </w:rPr>
        <w:t xml:space="preserve"> </w:t>
      </w:r>
      <w:r w:rsidRPr="0020508B">
        <w:rPr>
          <w:rFonts w:ascii="Times New Roman" w:hAnsi="Times New Roman" w:cs="Times New Roman"/>
          <w:sz w:val="28"/>
          <w:szCs w:val="28"/>
        </w:rPr>
        <w:t>исключением руководителя Учреждения) и на двенадцать. В фонде начисленной за календарный год заработной платы работников списочного состава Учреждения и в фонде начисленной за календарный год заработной платы руководителя Учреждения не учитываются выплаты социального характера и иные выплаты, не относящиеся к оплате труда (материальная помощь, денежная компенсация за неиспользованный отпуск, компенсация работнику материальных затрат за использование личного автомобиля в служебных целях, командировочные расходы, оплата стоимости питания, проезда, обучения, коммунальных услуг, отдыха и другие)."</w:t>
      </w:r>
    </w:p>
    <w:p w:rsidR="00306CC9"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2. Опубликовать настоящее постановление в газете «Официальный</w:t>
      </w:r>
      <w:r w:rsidR="0020508B">
        <w:rPr>
          <w:rFonts w:ascii="Times New Roman" w:hAnsi="Times New Roman" w:cs="Times New Roman"/>
          <w:sz w:val="28"/>
          <w:szCs w:val="28"/>
        </w:rPr>
        <w:t xml:space="preserve"> </w:t>
      </w:r>
      <w:r w:rsidRPr="0020508B">
        <w:rPr>
          <w:rFonts w:ascii="Times New Roman" w:hAnsi="Times New Roman" w:cs="Times New Roman"/>
          <w:sz w:val="28"/>
          <w:szCs w:val="28"/>
        </w:rPr>
        <w:t>вестник».</w:t>
      </w:r>
    </w:p>
    <w:p w:rsidR="0020508B" w:rsidRPr="0020508B" w:rsidRDefault="00F2507F" w:rsidP="0020508B">
      <w:pPr>
        <w:ind w:firstLine="567"/>
        <w:jc w:val="both"/>
        <w:rPr>
          <w:rFonts w:ascii="Times New Roman" w:hAnsi="Times New Roman" w:cs="Times New Roman"/>
          <w:sz w:val="28"/>
          <w:szCs w:val="28"/>
        </w:rPr>
      </w:pPr>
      <w:r w:rsidRPr="0020508B">
        <w:rPr>
          <w:rFonts w:ascii="Times New Roman" w:hAnsi="Times New Roman" w:cs="Times New Roman"/>
          <w:sz w:val="28"/>
          <w:szCs w:val="28"/>
        </w:rPr>
        <w:t>Глав</w:t>
      </w:r>
      <w:r w:rsidR="0020508B">
        <w:rPr>
          <w:rFonts w:ascii="Times New Roman" w:hAnsi="Times New Roman" w:cs="Times New Roman"/>
          <w:sz w:val="28"/>
          <w:szCs w:val="28"/>
        </w:rPr>
        <w:t>а</w:t>
      </w:r>
      <w:r w:rsidRPr="0020508B">
        <w:rPr>
          <w:rFonts w:ascii="Times New Roman" w:hAnsi="Times New Roman" w:cs="Times New Roman"/>
          <w:sz w:val="28"/>
          <w:szCs w:val="28"/>
        </w:rPr>
        <w:t xml:space="preserve"> муниципального района</w:t>
      </w:r>
      <w:r w:rsidR="0020508B" w:rsidRPr="0020508B">
        <w:rPr>
          <w:rFonts w:ascii="Times New Roman" w:hAnsi="Times New Roman" w:cs="Times New Roman"/>
          <w:sz w:val="28"/>
          <w:szCs w:val="28"/>
        </w:rPr>
        <w:t xml:space="preserve"> В.А. Князькин</w:t>
      </w:r>
    </w:p>
    <w:p w:rsidR="00306CC9" w:rsidRPr="0020508B" w:rsidRDefault="00306CC9" w:rsidP="0020508B">
      <w:pPr>
        <w:ind w:firstLine="567"/>
        <w:jc w:val="both"/>
        <w:rPr>
          <w:rFonts w:ascii="Times New Roman" w:hAnsi="Times New Roman" w:cs="Times New Roman"/>
          <w:sz w:val="28"/>
          <w:szCs w:val="28"/>
        </w:rPr>
      </w:pPr>
    </w:p>
    <w:sectPr w:rsidR="00306CC9" w:rsidRPr="0020508B" w:rsidSect="0020508B">
      <w:type w:val="continuous"/>
      <w:pgSz w:w="11905" w:h="16837"/>
      <w:pgMar w:top="851" w:right="527" w:bottom="89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4B" w:rsidRDefault="00D6244B" w:rsidP="00306CC9">
      <w:r>
        <w:separator/>
      </w:r>
    </w:p>
  </w:endnote>
  <w:endnote w:type="continuationSeparator" w:id="0">
    <w:p w:rsidR="00D6244B" w:rsidRDefault="00D6244B" w:rsidP="0030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4B" w:rsidRDefault="00D6244B"/>
  </w:footnote>
  <w:footnote w:type="continuationSeparator" w:id="0">
    <w:p w:rsidR="00D6244B" w:rsidRDefault="00D624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C9"/>
    <w:rsid w:val="0020508B"/>
    <w:rsid w:val="00306CC9"/>
    <w:rsid w:val="00447570"/>
    <w:rsid w:val="00827269"/>
    <w:rsid w:val="00A353C8"/>
    <w:rsid w:val="00D6244B"/>
    <w:rsid w:val="00D8281D"/>
    <w:rsid w:val="00F2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CC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6CC9"/>
    <w:rPr>
      <w:color w:val="0066CC"/>
      <w:u w:val="single"/>
    </w:rPr>
  </w:style>
  <w:style w:type="character" w:customStyle="1" w:styleId="4">
    <w:name w:val="Основной текст (4)_"/>
    <w:basedOn w:val="a0"/>
    <w:link w:val="40"/>
    <w:rsid w:val="00306CC9"/>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306CC9"/>
    <w:rPr>
      <w:rFonts w:ascii="Times New Roman" w:eastAsia="Times New Roman" w:hAnsi="Times New Roman" w:cs="Times New Roman"/>
      <w:b w:val="0"/>
      <w:bCs w:val="0"/>
      <w:i w:val="0"/>
      <w:iCs w:val="0"/>
      <w:smallCaps w:val="0"/>
      <w:strike w:val="0"/>
      <w:spacing w:val="10"/>
      <w:sz w:val="26"/>
      <w:szCs w:val="26"/>
    </w:rPr>
  </w:style>
  <w:style w:type="character" w:customStyle="1" w:styleId="3">
    <w:name w:val="Основной текст (3)_"/>
    <w:basedOn w:val="a0"/>
    <w:link w:val="30"/>
    <w:rsid w:val="00306CC9"/>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1"/>
    <w:rsid w:val="00306CC9"/>
    <w:rPr>
      <w:rFonts w:ascii="Times New Roman" w:eastAsia="Times New Roman" w:hAnsi="Times New Roman" w:cs="Times New Roman"/>
      <w:b w:val="0"/>
      <w:bCs w:val="0"/>
      <w:i w:val="0"/>
      <w:iCs w:val="0"/>
      <w:smallCaps w:val="0"/>
      <w:strike w:val="0"/>
      <w:spacing w:val="10"/>
      <w:sz w:val="25"/>
      <w:szCs w:val="25"/>
    </w:rPr>
  </w:style>
  <w:style w:type="paragraph" w:customStyle="1" w:styleId="40">
    <w:name w:val="Основной текст (4)"/>
    <w:basedOn w:val="a"/>
    <w:link w:val="4"/>
    <w:rsid w:val="00306CC9"/>
    <w:pPr>
      <w:shd w:val="clear" w:color="auto" w:fill="FFFFFF"/>
      <w:spacing w:line="324"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06CC9"/>
    <w:pPr>
      <w:shd w:val="clear" w:color="auto" w:fill="FFFFFF"/>
      <w:spacing w:after="240" w:line="328" w:lineRule="exact"/>
      <w:jc w:val="center"/>
    </w:pPr>
    <w:rPr>
      <w:rFonts w:ascii="Times New Roman" w:eastAsia="Times New Roman" w:hAnsi="Times New Roman" w:cs="Times New Roman"/>
      <w:b/>
      <w:bCs/>
      <w:spacing w:val="10"/>
      <w:sz w:val="26"/>
      <w:szCs w:val="26"/>
    </w:rPr>
  </w:style>
  <w:style w:type="paragraph" w:customStyle="1" w:styleId="30">
    <w:name w:val="Основной текст (3)"/>
    <w:basedOn w:val="a"/>
    <w:link w:val="3"/>
    <w:rsid w:val="00306CC9"/>
    <w:pPr>
      <w:shd w:val="clear" w:color="auto" w:fill="FFFFFF"/>
      <w:spacing w:before="840" w:after="840" w:line="0" w:lineRule="atLeast"/>
    </w:pPr>
    <w:rPr>
      <w:rFonts w:ascii="Times New Roman" w:eastAsia="Times New Roman" w:hAnsi="Times New Roman" w:cs="Times New Roman"/>
      <w:sz w:val="21"/>
      <w:szCs w:val="21"/>
    </w:rPr>
  </w:style>
  <w:style w:type="paragraph" w:customStyle="1" w:styleId="1">
    <w:name w:val="Основной текст1"/>
    <w:basedOn w:val="a"/>
    <w:link w:val="a4"/>
    <w:rsid w:val="00306CC9"/>
    <w:pPr>
      <w:shd w:val="clear" w:color="auto" w:fill="FFFFFF"/>
      <w:spacing w:before="840" w:after="240" w:line="324" w:lineRule="exact"/>
    </w:pPr>
    <w:rPr>
      <w:rFonts w:ascii="Times New Roman" w:eastAsia="Times New Roman" w:hAnsi="Times New Roman" w:cs="Times New Roman"/>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6CC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6CC9"/>
    <w:rPr>
      <w:color w:val="0066CC"/>
      <w:u w:val="single"/>
    </w:rPr>
  </w:style>
  <w:style w:type="character" w:customStyle="1" w:styleId="4">
    <w:name w:val="Основной текст (4)_"/>
    <w:basedOn w:val="a0"/>
    <w:link w:val="40"/>
    <w:rsid w:val="00306CC9"/>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306CC9"/>
    <w:rPr>
      <w:rFonts w:ascii="Times New Roman" w:eastAsia="Times New Roman" w:hAnsi="Times New Roman" w:cs="Times New Roman"/>
      <w:b w:val="0"/>
      <w:bCs w:val="0"/>
      <w:i w:val="0"/>
      <w:iCs w:val="0"/>
      <w:smallCaps w:val="0"/>
      <w:strike w:val="0"/>
      <w:spacing w:val="10"/>
      <w:sz w:val="26"/>
      <w:szCs w:val="26"/>
    </w:rPr>
  </w:style>
  <w:style w:type="character" w:customStyle="1" w:styleId="3">
    <w:name w:val="Основной текст (3)_"/>
    <w:basedOn w:val="a0"/>
    <w:link w:val="30"/>
    <w:rsid w:val="00306CC9"/>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1"/>
    <w:rsid w:val="00306CC9"/>
    <w:rPr>
      <w:rFonts w:ascii="Times New Roman" w:eastAsia="Times New Roman" w:hAnsi="Times New Roman" w:cs="Times New Roman"/>
      <w:b w:val="0"/>
      <w:bCs w:val="0"/>
      <w:i w:val="0"/>
      <w:iCs w:val="0"/>
      <w:smallCaps w:val="0"/>
      <w:strike w:val="0"/>
      <w:spacing w:val="10"/>
      <w:sz w:val="25"/>
      <w:szCs w:val="25"/>
    </w:rPr>
  </w:style>
  <w:style w:type="paragraph" w:customStyle="1" w:styleId="40">
    <w:name w:val="Основной текст (4)"/>
    <w:basedOn w:val="a"/>
    <w:link w:val="4"/>
    <w:rsid w:val="00306CC9"/>
    <w:pPr>
      <w:shd w:val="clear" w:color="auto" w:fill="FFFFFF"/>
      <w:spacing w:line="324"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306CC9"/>
    <w:pPr>
      <w:shd w:val="clear" w:color="auto" w:fill="FFFFFF"/>
      <w:spacing w:after="240" w:line="328" w:lineRule="exact"/>
      <w:jc w:val="center"/>
    </w:pPr>
    <w:rPr>
      <w:rFonts w:ascii="Times New Roman" w:eastAsia="Times New Roman" w:hAnsi="Times New Roman" w:cs="Times New Roman"/>
      <w:b/>
      <w:bCs/>
      <w:spacing w:val="10"/>
      <w:sz w:val="26"/>
      <w:szCs w:val="26"/>
    </w:rPr>
  </w:style>
  <w:style w:type="paragraph" w:customStyle="1" w:styleId="30">
    <w:name w:val="Основной текст (3)"/>
    <w:basedOn w:val="a"/>
    <w:link w:val="3"/>
    <w:rsid w:val="00306CC9"/>
    <w:pPr>
      <w:shd w:val="clear" w:color="auto" w:fill="FFFFFF"/>
      <w:spacing w:before="840" w:after="840" w:line="0" w:lineRule="atLeast"/>
    </w:pPr>
    <w:rPr>
      <w:rFonts w:ascii="Times New Roman" w:eastAsia="Times New Roman" w:hAnsi="Times New Roman" w:cs="Times New Roman"/>
      <w:sz w:val="21"/>
      <w:szCs w:val="21"/>
    </w:rPr>
  </w:style>
  <w:style w:type="paragraph" w:customStyle="1" w:styleId="1">
    <w:name w:val="Основной текст1"/>
    <w:basedOn w:val="a"/>
    <w:link w:val="a4"/>
    <w:rsid w:val="00306CC9"/>
    <w:pPr>
      <w:shd w:val="clear" w:color="auto" w:fill="FFFFFF"/>
      <w:spacing w:before="840" w:after="240" w:line="324" w:lineRule="exact"/>
    </w:pPr>
    <w:rPr>
      <w:rFonts w:ascii="Times New Roman" w:eastAsia="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организация</cp:lastModifiedBy>
  <cp:revision>6</cp:revision>
  <dcterms:created xsi:type="dcterms:W3CDTF">2014-06-24T09:42:00Z</dcterms:created>
  <dcterms:modified xsi:type="dcterms:W3CDTF">2014-06-30T06:13:00Z</dcterms:modified>
</cp:coreProperties>
</file>