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4D1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24C80" w:rsidRPr="00247D9D" w:rsidRDefault="00187C76" w:rsidP="00B24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9CE" w:rsidRPr="00B24C80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</w:t>
      </w:r>
      <w:r w:rsidR="009065FD" w:rsidRPr="00B24C8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</w:t>
      </w:r>
      <w:proofErr w:type="spellStart"/>
      <w:r w:rsidR="00DC57BC" w:rsidRPr="00B24C80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9065FD" w:rsidRPr="00B24C8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B24C8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87C7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схемы расположения  нестационарных торговых объектов на территории муниципального района </w:t>
      </w:r>
      <w:proofErr w:type="spellStart"/>
      <w:r w:rsidRPr="00187C7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="00B24C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29CE" w:rsidRPr="00CE6A0D" w:rsidRDefault="00D729CE" w:rsidP="00D72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65FD" w:rsidRDefault="009065FD" w:rsidP="00D72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5FD" w:rsidRPr="009065FD" w:rsidRDefault="009065FD" w:rsidP="00FB6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муниципального района </w:t>
      </w:r>
      <w:proofErr w:type="spellStart"/>
      <w:r w:rsidR="00DC57B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4B4028">
        <w:rPr>
          <w:rFonts w:ascii="Times New Roman" w:hAnsi="Times New Roman" w:cs="Times New Roman"/>
          <w:sz w:val="28"/>
          <w:szCs w:val="28"/>
        </w:rPr>
        <w:t xml:space="preserve">области разработан </w:t>
      </w:r>
      <w:r w:rsidR="00187C76" w:rsidRPr="00187C76">
        <w:rPr>
          <w:rFonts w:ascii="Times New Roman" w:hAnsi="Times New Roman" w:cs="Times New Roman"/>
          <w:sz w:val="28"/>
          <w:szCs w:val="28"/>
        </w:rPr>
        <w:t xml:space="preserve">в соответствии со ст. 39.36 Земельного Кодекса Российской Федерации, </w:t>
      </w:r>
      <w:proofErr w:type="gramStart"/>
      <w:r w:rsidR="00187C76" w:rsidRPr="00187C76">
        <w:rPr>
          <w:rFonts w:ascii="Times New Roman" w:hAnsi="Times New Roman" w:cs="Times New Roman"/>
          <w:sz w:val="28"/>
          <w:szCs w:val="28"/>
        </w:rPr>
        <w:t>регламентирующая</w:t>
      </w:r>
      <w:proofErr w:type="gramEnd"/>
      <w:r w:rsidR="00187C76" w:rsidRPr="00187C76">
        <w:rPr>
          <w:rFonts w:ascii="Times New Roman" w:hAnsi="Times New Roman" w:cs="Times New Roman"/>
          <w:sz w:val="28"/>
          <w:szCs w:val="28"/>
        </w:rPr>
        <w:t xml:space="preserve">  использование земель или земельных участков, находящихся в государственной или муниципальной собственности, для размещения нестационарных торговых объектов; с частью 3 статьи 10 Федерального закона «Об основах государственного регулирования торговой деятельности в Российской Федерации» и частью 2 статьи 5 Закона Самарской области «О государственном регулировании торговой деятельности на терр</w:t>
      </w:r>
      <w:r w:rsidR="00187C76">
        <w:rPr>
          <w:rFonts w:ascii="Times New Roman" w:hAnsi="Times New Roman" w:cs="Times New Roman"/>
          <w:sz w:val="28"/>
          <w:szCs w:val="28"/>
        </w:rPr>
        <w:t xml:space="preserve">итории Самарской области», п. 12 ст. 41 </w:t>
      </w:r>
      <w:r w:rsidR="00187C76" w:rsidRPr="00187C76">
        <w:rPr>
          <w:rFonts w:ascii="Times New Roman" w:hAnsi="Times New Roman" w:cs="Times New Roman"/>
          <w:sz w:val="28"/>
          <w:szCs w:val="28"/>
        </w:rPr>
        <w:t>Устава му</w:t>
      </w:r>
      <w:r w:rsidR="00187C76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187C7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87C76" w:rsidRPr="00187C76">
        <w:rPr>
          <w:rFonts w:ascii="Times New Roman" w:hAnsi="Times New Roman" w:cs="Times New Roman"/>
          <w:sz w:val="28"/>
          <w:szCs w:val="28"/>
        </w:rPr>
        <w:t>.</w:t>
      </w:r>
    </w:p>
    <w:p w:rsidR="009065FD" w:rsidRDefault="00A83805" w:rsidP="00FB6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805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D729CE">
        <w:rPr>
          <w:rFonts w:ascii="Times New Roman" w:hAnsi="Times New Roman" w:cs="Times New Roman"/>
          <w:sz w:val="28"/>
          <w:szCs w:val="28"/>
        </w:rPr>
        <w:t>утверждает</w:t>
      </w:r>
      <w:r w:rsidR="00187C76">
        <w:rPr>
          <w:rFonts w:ascii="Times New Roman" w:hAnsi="Times New Roman" w:cs="Times New Roman"/>
          <w:sz w:val="28"/>
          <w:szCs w:val="28"/>
        </w:rPr>
        <w:t xml:space="preserve"> «Схему</w:t>
      </w:r>
      <w:r w:rsidR="00187C76" w:rsidRPr="00187C76">
        <w:rPr>
          <w:rFonts w:ascii="Times New Roman" w:hAnsi="Times New Roman" w:cs="Times New Roman"/>
          <w:sz w:val="28"/>
          <w:szCs w:val="28"/>
        </w:rPr>
        <w:t xml:space="preserve"> расположения  нестационарных торговых объектов на территории муниципального района </w:t>
      </w:r>
      <w:proofErr w:type="spellStart"/>
      <w:r w:rsidR="00187C76" w:rsidRPr="00187C7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87C76" w:rsidRPr="00187C76">
        <w:rPr>
          <w:rFonts w:ascii="Times New Roman" w:hAnsi="Times New Roman" w:cs="Times New Roman"/>
          <w:sz w:val="28"/>
          <w:szCs w:val="28"/>
        </w:rPr>
        <w:t>»</w:t>
      </w:r>
    </w:p>
    <w:p w:rsidR="00A83805" w:rsidRDefault="00A83805" w:rsidP="00FB6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805">
        <w:rPr>
          <w:rFonts w:ascii="Times New Roman" w:hAnsi="Times New Roman" w:cs="Times New Roman"/>
          <w:sz w:val="28"/>
          <w:szCs w:val="28"/>
        </w:rPr>
        <w:t>Принятие предлагаем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83805">
        <w:rPr>
          <w:rFonts w:ascii="Times New Roman" w:hAnsi="Times New Roman" w:cs="Times New Roman"/>
          <w:sz w:val="28"/>
          <w:szCs w:val="28"/>
        </w:rPr>
        <w:t xml:space="preserve">не </w:t>
      </w:r>
      <w:r w:rsidR="00282B7E">
        <w:rPr>
          <w:rFonts w:ascii="Times New Roman" w:hAnsi="Times New Roman" w:cs="Times New Roman"/>
          <w:sz w:val="28"/>
          <w:szCs w:val="28"/>
        </w:rPr>
        <w:t xml:space="preserve">потребует дополнительных финансовых затрат из местного бюджета. </w:t>
      </w:r>
    </w:p>
    <w:p w:rsidR="00FB6A3D" w:rsidRPr="009065FD" w:rsidRDefault="00FB6A3D" w:rsidP="00FB6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6A3D" w:rsidRPr="0090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150030"/>
    <w:rsid w:val="00187C76"/>
    <w:rsid w:val="00282B7E"/>
    <w:rsid w:val="004B4028"/>
    <w:rsid w:val="004D1321"/>
    <w:rsid w:val="007307F6"/>
    <w:rsid w:val="00773690"/>
    <w:rsid w:val="00896258"/>
    <w:rsid w:val="009065FD"/>
    <w:rsid w:val="00A83805"/>
    <w:rsid w:val="00B24C80"/>
    <w:rsid w:val="00B87283"/>
    <w:rsid w:val="00D729CE"/>
    <w:rsid w:val="00DC57BC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72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72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LukyainovVD</cp:lastModifiedBy>
  <cp:revision>10</cp:revision>
  <cp:lastPrinted>2017-02-08T06:02:00Z</cp:lastPrinted>
  <dcterms:created xsi:type="dcterms:W3CDTF">2017-01-18T12:38:00Z</dcterms:created>
  <dcterms:modified xsi:type="dcterms:W3CDTF">2017-05-17T11:56:00Z</dcterms:modified>
</cp:coreProperties>
</file>