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9D5C" w14:textId="77777777" w:rsidR="00646104" w:rsidRDefault="00933E57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80096F8" wp14:editId="79ACA0A6">
            <wp:extent cx="499745" cy="5365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9974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0BB2C" w14:textId="77777777" w:rsidR="00646104" w:rsidRDefault="00646104">
      <w:pPr>
        <w:spacing w:after="519" w:line="1" w:lineRule="exact"/>
      </w:pPr>
    </w:p>
    <w:p w14:paraId="6A995E46" w14:textId="657E8DC7" w:rsidR="00646104" w:rsidRDefault="00933E57">
      <w:pPr>
        <w:pStyle w:val="11"/>
        <w:keepNext/>
        <w:keepLines/>
        <w:spacing w:after="0"/>
      </w:pPr>
      <w:bookmarkStart w:id="0" w:name="bookmark0"/>
      <w:bookmarkStart w:id="1" w:name="bookmark1"/>
      <w:bookmarkStart w:id="2" w:name="bookmark2"/>
      <w:r>
        <w:t>Контрольно-счетная палата муниципального района Челно-Вершинский</w:t>
      </w:r>
      <w:bookmarkEnd w:id="0"/>
      <w:bookmarkEnd w:id="1"/>
      <w:bookmarkEnd w:id="2"/>
    </w:p>
    <w:p w14:paraId="18C294B9" w14:textId="77777777" w:rsidR="00646104" w:rsidRDefault="00933E57">
      <w:pPr>
        <w:pStyle w:val="1"/>
        <w:spacing w:line="276" w:lineRule="auto"/>
        <w:jc w:val="center"/>
      </w:pPr>
      <w:r>
        <w:t>446840, Самарская область, Челно-Вершинский район, с. Челно-Вершины, ул. Почтовая</w:t>
      </w:r>
      <w:r>
        <w:br/>
        <w:t>,3,</w:t>
      </w:r>
    </w:p>
    <w:p w14:paraId="7BD04942" w14:textId="158E46AA" w:rsidR="00646104" w:rsidRPr="00AF58D2" w:rsidRDefault="00933E57">
      <w:pPr>
        <w:pStyle w:val="1"/>
        <w:spacing w:after="280" w:line="216" w:lineRule="auto"/>
        <w:jc w:val="center"/>
      </w:pPr>
      <w:r>
        <w:t>тел</w:t>
      </w:r>
      <w:r w:rsidRPr="00AF58D2">
        <w:t xml:space="preserve">.: 2-12-53, </w:t>
      </w:r>
      <w:r w:rsidRPr="00CB7255">
        <w:rPr>
          <w:lang w:val="en-US"/>
        </w:rPr>
        <w:t>e</w:t>
      </w:r>
      <w:r w:rsidRPr="00AF58D2">
        <w:t>-</w:t>
      </w:r>
      <w:r w:rsidRPr="00CB7255">
        <w:rPr>
          <w:lang w:val="en-US"/>
        </w:rPr>
        <w:t>mail</w:t>
      </w:r>
      <w:r w:rsidRPr="00AF58D2">
        <w:t xml:space="preserve">: </w:t>
      </w:r>
      <w:hyperlink r:id="rId8" w:history="1">
        <w:r w:rsidR="00D46334" w:rsidRPr="009B3282">
          <w:rPr>
            <w:rStyle w:val="a5"/>
            <w:lang w:val="en-US"/>
          </w:rPr>
          <w:t>kontrol</w:t>
        </w:r>
        <w:r w:rsidR="00D46334" w:rsidRPr="00AF58D2">
          <w:rPr>
            <w:rStyle w:val="a5"/>
          </w:rPr>
          <w:t>.</w:t>
        </w:r>
        <w:r w:rsidR="00D46334" w:rsidRPr="009B3282">
          <w:rPr>
            <w:rStyle w:val="a5"/>
            <w:lang w:val="en-US"/>
          </w:rPr>
          <w:t>ver</w:t>
        </w:r>
        <w:r w:rsidR="00D46334" w:rsidRPr="00AF58D2">
          <w:rPr>
            <w:rStyle w:val="a5"/>
          </w:rPr>
          <w:t>@</w:t>
        </w:r>
        <w:r w:rsidR="00D46334" w:rsidRPr="009B3282">
          <w:rPr>
            <w:rStyle w:val="a5"/>
            <w:lang w:val="en-US"/>
          </w:rPr>
          <w:t>mail</w:t>
        </w:r>
        <w:r w:rsidR="00D46334" w:rsidRPr="00AF58D2">
          <w:rPr>
            <w:rStyle w:val="a5"/>
          </w:rPr>
          <w:t>.</w:t>
        </w:r>
        <w:proofErr w:type="spellStart"/>
        <w:r w:rsidR="00D46334" w:rsidRPr="009B3282">
          <w:rPr>
            <w:rStyle w:val="a5"/>
            <w:lang w:val="en-US"/>
          </w:rPr>
          <w:t>ru</w:t>
        </w:r>
        <w:proofErr w:type="spellEnd"/>
      </w:hyperlink>
    </w:p>
    <w:p w14:paraId="009750D5" w14:textId="77777777" w:rsidR="00646104" w:rsidRDefault="00933E57">
      <w:pPr>
        <w:pStyle w:val="11"/>
        <w:keepNext/>
        <w:keepLines/>
      </w:pPr>
      <w:bookmarkStart w:id="3" w:name="bookmark3"/>
      <w:bookmarkStart w:id="4" w:name="bookmark4"/>
      <w:bookmarkStart w:id="5" w:name="bookmark5"/>
      <w:r>
        <w:t>Заключение № 1</w:t>
      </w:r>
      <w:bookmarkEnd w:id="3"/>
      <w:bookmarkEnd w:id="4"/>
      <w:bookmarkEnd w:id="5"/>
    </w:p>
    <w:p w14:paraId="4804A590" w14:textId="243F76AE" w:rsidR="00646104" w:rsidRDefault="00D4249D">
      <w:pPr>
        <w:pStyle w:val="1"/>
        <w:spacing w:after="280"/>
        <w:jc w:val="both"/>
      </w:pPr>
      <w:r>
        <w:t>на</w:t>
      </w:r>
      <w:r w:rsidR="00933E57">
        <w:t xml:space="preserve"> проект решения Собрания представителей района «О внесении изменений в решение Собрания представителей района «О бюджете муниципального района </w:t>
      </w:r>
      <w:proofErr w:type="spellStart"/>
      <w:r w:rsidR="00933E57">
        <w:t>Челно</w:t>
      </w:r>
      <w:proofErr w:type="spellEnd"/>
      <w:r w:rsidR="00933E57">
        <w:t xml:space="preserve">- </w:t>
      </w:r>
      <w:proofErr w:type="spellStart"/>
      <w:r w:rsidR="00933E57">
        <w:t>Вершинский</w:t>
      </w:r>
      <w:proofErr w:type="spellEnd"/>
      <w:r w:rsidR="00933E57">
        <w:t xml:space="preserve"> на </w:t>
      </w:r>
      <w:r w:rsidR="00AF58D2">
        <w:t>2023</w:t>
      </w:r>
      <w:r w:rsidR="00933E57">
        <w:t xml:space="preserve">год и плановый период </w:t>
      </w:r>
      <w:r w:rsidR="00AF58D2">
        <w:t>2024</w:t>
      </w:r>
      <w:r w:rsidR="00933E57">
        <w:t xml:space="preserve"> и 202</w:t>
      </w:r>
      <w:r w:rsidR="00AF58D2">
        <w:t xml:space="preserve">5 </w:t>
      </w:r>
      <w:r w:rsidR="00933E57">
        <w:t>годов»</w:t>
      </w:r>
    </w:p>
    <w:p w14:paraId="75506944" w14:textId="18EB080E" w:rsidR="00646104" w:rsidRDefault="00933E57">
      <w:pPr>
        <w:pStyle w:val="1"/>
        <w:tabs>
          <w:tab w:val="left" w:pos="8176"/>
        </w:tabs>
        <w:jc w:val="both"/>
      </w:pPr>
      <w:r>
        <w:t>с. Челно-Вершины</w:t>
      </w:r>
      <w:r>
        <w:tab/>
        <w:t>2</w:t>
      </w:r>
      <w:r w:rsidR="00AF58D2">
        <w:t>7</w:t>
      </w:r>
      <w:r>
        <w:t>.0</w:t>
      </w:r>
      <w:r w:rsidR="00AF58D2">
        <w:t>3</w:t>
      </w:r>
      <w:r>
        <w:t>.</w:t>
      </w:r>
      <w:r w:rsidR="00AF58D2">
        <w:t>2023</w:t>
      </w:r>
      <w:r>
        <w:t>г.</w:t>
      </w:r>
    </w:p>
    <w:p w14:paraId="28E346D9" w14:textId="14C09A2C" w:rsidR="00646104" w:rsidRDefault="00933E57">
      <w:pPr>
        <w:pStyle w:val="1"/>
        <w:ind w:firstLine="700"/>
        <w:jc w:val="both"/>
      </w:pPr>
      <w:r>
        <w:t xml:space="preserve">Заключение по проекту решения Собрания представителей муниципального района Челно-Вершинский «О внесении изменений в решение Собрания представителей муниципального района Челно-Вершинский «О бюджете муниципального района </w:t>
      </w:r>
      <w:proofErr w:type="spellStart"/>
      <w:r>
        <w:t>Челно</w:t>
      </w:r>
      <w:proofErr w:type="spellEnd"/>
      <w:r>
        <w:t xml:space="preserve">- </w:t>
      </w:r>
      <w:proofErr w:type="spellStart"/>
      <w:r>
        <w:t>Вершинский</w:t>
      </w:r>
      <w:proofErr w:type="spellEnd"/>
      <w:r>
        <w:t xml:space="preserve"> на </w:t>
      </w:r>
      <w:r w:rsidR="00AF58D2">
        <w:t>2023</w:t>
      </w:r>
      <w:r>
        <w:t xml:space="preserve"> год и плановый период </w:t>
      </w:r>
      <w:r w:rsidR="00AF58D2">
        <w:t>2024</w:t>
      </w:r>
      <w:r>
        <w:t xml:space="preserve"> и </w:t>
      </w:r>
      <w:r w:rsidR="00AF58D2">
        <w:t>2025</w:t>
      </w:r>
      <w:r>
        <w:t xml:space="preserve"> годов» 2</w:t>
      </w:r>
      <w:r w:rsidR="00D10015">
        <w:t>8</w:t>
      </w:r>
      <w:r>
        <w:t>.12.</w:t>
      </w:r>
      <w:r w:rsidR="00AF58D2">
        <w:t>2022</w:t>
      </w:r>
      <w:r>
        <w:t xml:space="preserve"> года № </w:t>
      </w:r>
      <w:r w:rsidR="00AF58D2">
        <w:t>156</w:t>
      </w:r>
      <w:r>
        <w:t xml:space="preserve"> подготовлено в соответствии с Бюджетным кодексом Российской Федерации, Положением с бюджетном устройстве и бюджетном процессе в муниципальном районе Челно-Вершинский, утвержденным постановлением Собрания представителей муниципального района Челно-Вершинский от </w:t>
      </w:r>
      <w:r w:rsidR="00C971B4">
        <w:t>31 марта</w:t>
      </w:r>
      <w:r>
        <w:t xml:space="preserve"> </w:t>
      </w:r>
      <w:r w:rsidR="00AF58D2">
        <w:t>2021</w:t>
      </w:r>
      <w:r>
        <w:t xml:space="preserve"> года № </w:t>
      </w:r>
      <w:r w:rsidR="00C971B4">
        <w:t>31</w:t>
      </w:r>
      <w:r>
        <w:t xml:space="preserve">, Положением о Контрольно-счетной палате муниципального района Челно-Вершинский, утвержденным решением Собрания представителей муниципального района Челно-Вершинский от </w:t>
      </w:r>
      <w:r w:rsidR="00C971B4">
        <w:t>03</w:t>
      </w:r>
      <w:r>
        <w:t>.</w:t>
      </w:r>
      <w:r w:rsidR="00C971B4">
        <w:t>12</w:t>
      </w:r>
      <w:r>
        <w:t>.</w:t>
      </w:r>
      <w:r w:rsidR="00AF58D2">
        <w:t>2021</w:t>
      </w:r>
      <w:r>
        <w:t xml:space="preserve">г. № </w:t>
      </w:r>
      <w:r w:rsidR="00C971B4">
        <w:t>72</w:t>
      </w:r>
      <w:r>
        <w:t>.</w:t>
      </w:r>
    </w:p>
    <w:p w14:paraId="4CDBCDD3" w14:textId="77777777" w:rsidR="00D70AB7" w:rsidRDefault="00933E57" w:rsidP="00D70AB7">
      <w:pPr>
        <w:pStyle w:val="1"/>
        <w:jc w:val="both"/>
      </w:pPr>
      <w:r>
        <w:rPr>
          <w:b/>
          <w:bCs/>
        </w:rPr>
        <w:t xml:space="preserve">Внесенными изменениями доходы бюджета </w:t>
      </w:r>
      <w:r w:rsidR="00AF58D2">
        <w:rPr>
          <w:b/>
          <w:bCs/>
        </w:rPr>
        <w:t>2023</w:t>
      </w:r>
      <w:r>
        <w:rPr>
          <w:b/>
          <w:bCs/>
        </w:rPr>
        <w:t xml:space="preserve"> года муниципального района уменьшение </w:t>
      </w:r>
      <w:r>
        <w:rPr>
          <w:b/>
          <w:bCs/>
          <w:color w:val="1B2857"/>
        </w:rPr>
        <w:t xml:space="preserve">на </w:t>
      </w:r>
      <w:r w:rsidR="00AF58D2">
        <w:rPr>
          <w:b/>
          <w:bCs/>
        </w:rPr>
        <w:t>3247,0</w:t>
      </w:r>
      <w:r>
        <w:rPr>
          <w:b/>
          <w:bCs/>
        </w:rPr>
        <w:t xml:space="preserve"> тыс. руб. </w:t>
      </w:r>
      <w:r>
        <w:t>в том числе:</w:t>
      </w:r>
    </w:p>
    <w:p w14:paraId="40997E15" w14:textId="3E888EEE" w:rsidR="00AF58D2" w:rsidRDefault="0057738A" w:rsidP="0057738A">
      <w:pPr>
        <w:pStyle w:val="1"/>
        <w:jc w:val="both"/>
        <w:rPr>
          <w:b/>
          <w:bCs/>
        </w:rPr>
      </w:pPr>
      <w:r>
        <w:rPr>
          <w:b/>
          <w:bCs/>
        </w:rPr>
        <w:t xml:space="preserve">            1.</w:t>
      </w:r>
      <w:r w:rsidR="00AF58D2" w:rsidRPr="00D70AB7">
        <w:rPr>
          <w:b/>
          <w:bCs/>
        </w:rPr>
        <w:t>Увеличение</w:t>
      </w:r>
      <w:r w:rsidR="00D70AB7">
        <w:rPr>
          <w:b/>
          <w:bCs/>
        </w:rPr>
        <w:t xml:space="preserve"> дотации в объеме 20361.0 тыс. руб.;</w:t>
      </w:r>
    </w:p>
    <w:p w14:paraId="252EBEC9" w14:textId="691C8BB1" w:rsidR="00D70AB7" w:rsidRDefault="0057738A" w:rsidP="0057738A">
      <w:pPr>
        <w:pStyle w:val="1"/>
        <w:jc w:val="both"/>
        <w:rPr>
          <w:b/>
          <w:bCs/>
        </w:rPr>
      </w:pPr>
      <w:r>
        <w:rPr>
          <w:b/>
          <w:bCs/>
        </w:rPr>
        <w:t xml:space="preserve">            2.</w:t>
      </w:r>
      <w:r w:rsidR="00D70AB7" w:rsidRPr="00D70AB7">
        <w:rPr>
          <w:b/>
          <w:bCs/>
        </w:rPr>
        <w:t xml:space="preserve">Увеличение </w:t>
      </w:r>
      <w:r w:rsidR="00D70AB7">
        <w:rPr>
          <w:b/>
          <w:bCs/>
        </w:rPr>
        <w:t>субсидии</w:t>
      </w:r>
      <w:r w:rsidR="00D70AB7" w:rsidRPr="00D70AB7">
        <w:rPr>
          <w:b/>
          <w:bCs/>
        </w:rPr>
        <w:t xml:space="preserve"> в объеме </w:t>
      </w:r>
      <w:r w:rsidR="00D70AB7">
        <w:rPr>
          <w:b/>
          <w:bCs/>
        </w:rPr>
        <w:t>2050.0</w:t>
      </w:r>
      <w:r w:rsidR="00D70AB7" w:rsidRPr="00D70AB7">
        <w:rPr>
          <w:b/>
          <w:bCs/>
        </w:rPr>
        <w:t xml:space="preserve"> тыс. руб.;</w:t>
      </w:r>
    </w:p>
    <w:p w14:paraId="4063A555" w14:textId="25398C2A" w:rsidR="0057738A" w:rsidRPr="0057738A" w:rsidRDefault="0057738A" w:rsidP="0057738A">
      <w:pPr>
        <w:pStyle w:val="a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3.</w:t>
      </w:r>
      <w:r w:rsidRPr="0057738A"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</w:rPr>
        <w:t>меньшение</w:t>
      </w:r>
      <w:r w:rsidRPr="0057738A">
        <w:rPr>
          <w:rFonts w:ascii="Times New Roman" w:eastAsia="Times New Roman" w:hAnsi="Times New Roman" w:cs="Times New Roman"/>
          <w:b/>
          <w:bCs/>
        </w:rPr>
        <w:t xml:space="preserve"> суб</w:t>
      </w:r>
      <w:r>
        <w:rPr>
          <w:rFonts w:ascii="Times New Roman" w:eastAsia="Times New Roman" w:hAnsi="Times New Roman" w:cs="Times New Roman"/>
          <w:b/>
          <w:bCs/>
        </w:rPr>
        <w:t>венций</w:t>
      </w:r>
      <w:r w:rsidRPr="0057738A">
        <w:rPr>
          <w:rFonts w:ascii="Times New Roman" w:eastAsia="Times New Roman" w:hAnsi="Times New Roman" w:cs="Times New Roman"/>
          <w:b/>
          <w:bCs/>
        </w:rPr>
        <w:t xml:space="preserve"> в объеме </w:t>
      </w:r>
      <w:r>
        <w:rPr>
          <w:rFonts w:ascii="Times New Roman" w:eastAsia="Times New Roman" w:hAnsi="Times New Roman" w:cs="Times New Roman"/>
          <w:b/>
          <w:bCs/>
        </w:rPr>
        <w:t>1529.0</w:t>
      </w:r>
      <w:r w:rsidRPr="0057738A">
        <w:rPr>
          <w:rFonts w:ascii="Times New Roman" w:eastAsia="Times New Roman" w:hAnsi="Times New Roman" w:cs="Times New Roman"/>
          <w:b/>
          <w:bCs/>
        </w:rPr>
        <w:t xml:space="preserve"> тыс. руб.;</w:t>
      </w:r>
    </w:p>
    <w:p w14:paraId="3CCD5058" w14:textId="37FC6D5A" w:rsidR="00646104" w:rsidRDefault="0057738A" w:rsidP="0057738A">
      <w:pPr>
        <w:pStyle w:val="1"/>
        <w:tabs>
          <w:tab w:val="left" w:pos="1102"/>
        </w:tabs>
        <w:ind w:left="760"/>
        <w:jc w:val="both"/>
      </w:pPr>
      <w:bookmarkStart w:id="6" w:name="bookmark6"/>
      <w:bookmarkStart w:id="7" w:name="bookmark8"/>
      <w:bookmarkEnd w:id="6"/>
      <w:bookmarkEnd w:id="7"/>
      <w:r>
        <w:rPr>
          <w:b/>
          <w:bCs/>
        </w:rPr>
        <w:t>4.</w:t>
      </w:r>
      <w:r w:rsidR="00933E57">
        <w:rPr>
          <w:b/>
          <w:bCs/>
        </w:rPr>
        <w:t xml:space="preserve">Увеличение иных межбюджетных трансфертов </w:t>
      </w:r>
      <w:r>
        <w:rPr>
          <w:b/>
          <w:bCs/>
        </w:rPr>
        <w:t>в объёме 1078.0</w:t>
      </w:r>
      <w:r w:rsidR="00933E57">
        <w:rPr>
          <w:b/>
          <w:bCs/>
        </w:rPr>
        <w:t xml:space="preserve"> тыс. руб.;</w:t>
      </w:r>
    </w:p>
    <w:p w14:paraId="2B900355" w14:textId="62D5A02A" w:rsidR="00646104" w:rsidRDefault="0057738A" w:rsidP="0057738A">
      <w:pPr>
        <w:pStyle w:val="1"/>
        <w:tabs>
          <w:tab w:val="left" w:pos="1102"/>
        </w:tabs>
        <w:ind w:left="760"/>
        <w:jc w:val="both"/>
        <w:rPr>
          <w:b/>
          <w:bCs/>
        </w:rPr>
      </w:pPr>
      <w:bookmarkStart w:id="8" w:name="bookmark9"/>
      <w:bookmarkEnd w:id="8"/>
      <w:r>
        <w:rPr>
          <w:b/>
          <w:bCs/>
        </w:rPr>
        <w:t>5.</w:t>
      </w:r>
      <w:r w:rsidR="00933E57">
        <w:rPr>
          <w:b/>
          <w:bCs/>
        </w:rPr>
        <w:t>У</w:t>
      </w:r>
      <w:r w:rsidR="00C971B4">
        <w:rPr>
          <w:b/>
          <w:bCs/>
        </w:rPr>
        <w:t>меньшение</w:t>
      </w:r>
      <w:r w:rsidR="00933E57">
        <w:rPr>
          <w:b/>
          <w:bCs/>
        </w:rPr>
        <w:t xml:space="preserve"> прочих безвозмездных поступлений в объеме </w:t>
      </w:r>
      <w:r>
        <w:rPr>
          <w:b/>
          <w:bCs/>
        </w:rPr>
        <w:t>25 119.0</w:t>
      </w:r>
      <w:r w:rsidR="00933E57">
        <w:rPr>
          <w:b/>
          <w:bCs/>
        </w:rPr>
        <w:t xml:space="preserve"> тыс. руб.</w:t>
      </w:r>
      <w:r>
        <w:rPr>
          <w:b/>
          <w:bCs/>
        </w:rPr>
        <w:t>;</w:t>
      </w:r>
    </w:p>
    <w:p w14:paraId="7DB04FF6" w14:textId="300814B9" w:rsidR="0057738A" w:rsidRDefault="0057738A" w:rsidP="0057738A">
      <w:pPr>
        <w:pStyle w:val="1"/>
        <w:tabs>
          <w:tab w:val="left" w:pos="1102"/>
        </w:tabs>
        <w:ind w:left="760"/>
        <w:jc w:val="both"/>
      </w:pPr>
      <w:r>
        <w:rPr>
          <w:b/>
          <w:bCs/>
        </w:rPr>
        <w:t>6.Возврат остатков субвенций, имеющих целевое назначение</w:t>
      </w:r>
      <w:r w:rsidRPr="0057738A">
        <w:t xml:space="preserve"> </w:t>
      </w:r>
      <w:r w:rsidRPr="0057738A">
        <w:rPr>
          <w:b/>
          <w:bCs/>
        </w:rPr>
        <w:t>в объёме</w:t>
      </w:r>
      <w:r>
        <w:rPr>
          <w:b/>
          <w:bCs/>
        </w:rPr>
        <w:t xml:space="preserve"> 90.0 тыс.</w:t>
      </w:r>
      <w:r w:rsidR="00C65F67">
        <w:rPr>
          <w:b/>
          <w:bCs/>
        </w:rPr>
        <w:t xml:space="preserve"> </w:t>
      </w:r>
      <w:r>
        <w:rPr>
          <w:b/>
          <w:bCs/>
        </w:rPr>
        <w:t xml:space="preserve">руб.  </w:t>
      </w:r>
    </w:p>
    <w:p w14:paraId="7EF38C33" w14:textId="77777777" w:rsidR="00646104" w:rsidRDefault="00933E57">
      <w:pPr>
        <w:pStyle w:val="1"/>
        <w:jc w:val="center"/>
      </w:pPr>
      <w:bookmarkStart w:id="9" w:name="bookmark10"/>
      <w:bookmarkEnd w:id="9"/>
      <w:r>
        <w:rPr>
          <w:b/>
          <w:bCs/>
        </w:rPr>
        <w:t>Дефицит бюджета</w:t>
      </w:r>
    </w:p>
    <w:p w14:paraId="605677D0" w14:textId="6A525456" w:rsidR="00646104" w:rsidRDefault="00933E57">
      <w:pPr>
        <w:pStyle w:val="1"/>
      </w:pPr>
      <w:r>
        <w:t xml:space="preserve">-дефицит бюджета увеличился на </w:t>
      </w:r>
      <w:r w:rsidR="00C65F67">
        <w:t>17040.0</w:t>
      </w:r>
      <w:r>
        <w:t xml:space="preserve"> тыс. руб. и составит </w:t>
      </w:r>
      <w:r w:rsidR="00C65F67">
        <w:t>22640.0</w:t>
      </w:r>
      <w:r>
        <w:t xml:space="preserve"> тыс. руб.</w:t>
      </w:r>
    </w:p>
    <w:p w14:paraId="703F46FE" w14:textId="491B1BD8" w:rsidR="00646104" w:rsidRDefault="00933E57">
      <w:pPr>
        <w:pStyle w:val="1"/>
        <w:ind w:firstLine="700"/>
        <w:jc w:val="both"/>
      </w:pPr>
      <w:r>
        <w:rPr>
          <w:b/>
          <w:bCs/>
        </w:rPr>
        <w:t xml:space="preserve">В расходной части увеличение в объеме </w:t>
      </w:r>
      <w:r w:rsidR="00C65F67">
        <w:rPr>
          <w:b/>
          <w:bCs/>
        </w:rPr>
        <w:t>13793.0</w:t>
      </w:r>
      <w:r>
        <w:rPr>
          <w:b/>
          <w:bCs/>
        </w:rPr>
        <w:t xml:space="preserve"> тыс. руб., </w:t>
      </w:r>
      <w:r>
        <w:t xml:space="preserve">соответственно произойдет по </w:t>
      </w:r>
      <w:r>
        <w:rPr>
          <w:b/>
          <w:bCs/>
        </w:rPr>
        <w:t>разделу</w:t>
      </w:r>
    </w:p>
    <w:p w14:paraId="1497D058" w14:textId="77777777" w:rsidR="00841084" w:rsidRDefault="00933E57" w:rsidP="00841084">
      <w:pPr>
        <w:pStyle w:val="1"/>
        <w:numPr>
          <w:ilvl w:val="0"/>
          <w:numId w:val="2"/>
        </w:numPr>
        <w:tabs>
          <w:tab w:val="left" w:pos="688"/>
        </w:tabs>
        <w:ind w:left="360" w:firstLine="20"/>
        <w:jc w:val="both"/>
      </w:pPr>
      <w:bookmarkStart w:id="10" w:name="bookmark11"/>
      <w:bookmarkEnd w:id="10"/>
      <w:r>
        <w:rPr>
          <w:b/>
          <w:bCs/>
        </w:rPr>
        <w:t xml:space="preserve">«Администрация муниципального района Челно-Вершинский» увеличение на сумму </w:t>
      </w:r>
      <w:r w:rsidR="00841084">
        <w:rPr>
          <w:b/>
          <w:bCs/>
        </w:rPr>
        <w:t>11 988.0</w:t>
      </w:r>
      <w:r>
        <w:rPr>
          <w:b/>
          <w:bCs/>
        </w:rPr>
        <w:t xml:space="preserve"> тыс., </w:t>
      </w:r>
      <w:r>
        <w:t>в том числе:</w:t>
      </w:r>
    </w:p>
    <w:p w14:paraId="50DD244E" w14:textId="1F208DD2" w:rsidR="00841084" w:rsidRDefault="00841084" w:rsidP="00841084">
      <w:pPr>
        <w:pStyle w:val="1"/>
        <w:tabs>
          <w:tab w:val="left" w:pos="688"/>
        </w:tabs>
        <w:jc w:val="both"/>
      </w:pPr>
      <w:r w:rsidRPr="00841084">
        <w:t>на основании Закона Самарской области от 01.03.2023 № 8-ГД</w:t>
      </w:r>
      <w:r>
        <w:t>:</w:t>
      </w:r>
    </w:p>
    <w:p w14:paraId="5A316B67" w14:textId="2DA5911A" w:rsidR="00841084" w:rsidRDefault="00841084" w:rsidP="00841084">
      <w:pPr>
        <w:pStyle w:val="1"/>
        <w:tabs>
          <w:tab w:val="left" w:pos="688"/>
        </w:tabs>
        <w:jc w:val="both"/>
      </w:pPr>
      <w:r w:rsidRPr="00841084">
        <w:t>- увеличение субсидии на проведение капитального ремонта и оснащению основными средствами и материальными запасами зданий, находящихся в муниципальной собственности – 2</w:t>
      </w:r>
      <w:r>
        <w:t> </w:t>
      </w:r>
      <w:r w:rsidRPr="00841084">
        <w:t>040</w:t>
      </w:r>
      <w:r>
        <w:t>.0</w:t>
      </w:r>
      <w:r w:rsidRPr="00841084">
        <w:t xml:space="preserve"> тыс. рублей</w:t>
      </w:r>
      <w:r>
        <w:t>.</w:t>
      </w:r>
    </w:p>
    <w:p w14:paraId="481A9AE6" w14:textId="7C7C1104" w:rsidR="00841084" w:rsidRDefault="00841084" w:rsidP="00841084">
      <w:pPr>
        <w:pStyle w:val="1"/>
        <w:tabs>
          <w:tab w:val="left" w:pos="688"/>
        </w:tabs>
        <w:jc w:val="both"/>
      </w:pPr>
      <w:r>
        <w:t xml:space="preserve"> на софинансирование по областным программам:</w:t>
      </w:r>
    </w:p>
    <w:p w14:paraId="3FB546FE" w14:textId="735DFAA2" w:rsidR="00841084" w:rsidRDefault="00841084" w:rsidP="00841084">
      <w:pPr>
        <w:pStyle w:val="1"/>
        <w:tabs>
          <w:tab w:val="left" w:pos="688"/>
        </w:tabs>
        <w:jc w:val="both"/>
      </w:pPr>
      <w:r>
        <w:t xml:space="preserve">  - капремонт Челно-Вершинской СОШ – 8</w:t>
      </w:r>
      <w:r>
        <w:t> </w:t>
      </w:r>
      <w:r>
        <w:t>310</w:t>
      </w:r>
      <w:r>
        <w:t>.0</w:t>
      </w:r>
      <w:r>
        <w:t xml:space="preserve"> тыс. рублей,</w:t>
      </w:r>
    </w:p>
    <w:p w14:paraId="28714528" w14:textId="7B7C4B78" w:rsidR="00841084" w:rsidRDefault="00841084" w:rsidP="00841084">
      <w:pPr>
        <w:pStyle w:val="1"/>
        <w:tabs>
          <w:tab w:val="left" w:pos="688"/>
        </w:tabs>
        <w:jc w:val="both"/>
      </w:pPr>
      <w:r>
        <w:t xml:space="preserve">  - капремонт </w:t>
      </w:r>
      <w:proofErr w:type="spellStart"/>
      <w:r>
        <w:t>Красноярихинской</w:t>
      </w:r>
      <w:proofErr w:type="spellEnd"/>
      <w:r>
        <w:t xml:space="preserve"> ООШ – 235</w:t>
      </w:r>
      <w:r>
        <w:t>.0</w:t>
      </w:r>
      <w:r>
        <w:t xml:space="preserve"> тыс. рублей,</w:t>
      </w:r>
    </w:p>
    <w:p w14:paraId="533C67D3" w14:textId="3AB8C076" w:rsidR="00841084" w:rsidRDefault="00841084" w:rsidP="00841084">
      <w:pPr>
        <w:pStyle w:val="1"/>
        <w:tabs>
          <w:tab w:val="left" w:pos="688"/>
        </w:tabs>
        <w:jc w:val="both"/>
      </w:pPr>
      <w:r>
        <w:t xml:space="preserve">  - капремонт </w:t>
      </w:r>
      <w:proofErr w:type="spellStart"/>
      <w:r>
        <w:t>Девлезеркинской</w:t>
      </w:r>
      <w:proofErr w:type="spellEnd"/>
      <w:r>
        <w:t xml:space="preserve"> СОШ и Ново-</w:t>
      </w:r>
      <w:proofErr w:type="spellStart"/>
      <w:r>
        <w:t>Эштебенькинской</w:t>
      </w:r>
      <w:proofErr w:type="spellEnd"/>
      <w:r>
        <w:t xml:space="preserve"> ООШ – 360</w:t>
      </w:r>
      <w:r>
        <w:t>.0</w:t>
      </w:r>
      <w:r>
        <w:t xml:space="preserve"> тыс. рублей,</w:t>
      </w:r>
    </w:p>
    <w:p w14:paraId="2A72551D" w14:textId="3E1E7AD9" w:rsidR="00841084" w:rsidRDefault="00841084" w:rsidP="00841084">
      <w:pPr>
        <w:pStyle w:val="1"/>
        <w:tabs>
          <w:tab w:val="left" w:pos="688"/>
        </w:tabs>
        <w:jc w:val="both"/>
      </w:pPr>
      <w:r>
        <w:t xml:space="preserve">  - </w:t>
      </w:r>
      <w:r w:rsidRPr="00841084">
        <w:t>МБУ «Управление по строительству» – 540</w:t>
      </w:r>
      <w:r>
        <w:t>.0</w:t>
      </w:r>
      <w:r w:rsidRPr="00841084">
        <w:t xml:space="preserve"> тыс. рублей</w:t>
      </w:r>
      <w:r>
        <w:t>.</w:t>
      </w:r>
    </w:p>
    <w:p w14:paraId="4823B98F" w14:textId="038F9CE9" w:rsidR="00663438" w:rsidRDefault="00663438" w:rsidP="0026421E">
      <w:pPr>
        <w:pStyle w:val="1"/>
        <w:tabs>
          <w:tab w:val="left" w:pos="238"/>
        </w:tabs>
      </w:pPr>
      <w:bookmarkStart w:id="11" w:name="bookmark12"/>
      <w:bookmarkEnd w:id="11"/>
      <w:r w:rsidRPr="00663438">
        <w:t xml:space="preserve">- </w:t>
      </w:r>
      <w:r w:rsidR="00841084" w:rsidRPr="00841084">
        <w:t>на мероприятия при осуществлении деятельности по обращению с животными без владельцев – 154</w:t>
      </w:r>
      <w:r w:rsidR="00841084">
        <w:t>.0</w:t>
      </w:r>
      <w:r w:rsidR="00841084" w:rsidRPr="00841084">
        <w:t xml:space="preserve"> тыс. рублей</w:t>
      </w:r>
      <w:r>
        <w:t>;</w:t>
      </w:r>
    </w:p>
    <w:p w14:paraId="264E922E" w14:textId="51445700" w:rsidR="00841084" w:rsidRDefault="00841084" w:rsidP="0026421E">
      <w:pPr>
        <w:pStyle w:val="1"/>
        <w:tabs>
          <w:tab w:val="left" w:pos="238"/>
        </w:tabs>
      </w:pPr>
      <w:r>
        <w:lastRenderedPageBreak/>
        <w:t>-</w:t>
      </w:r>
      <w:r w:rsidRPr="00841084">
        <w:t xml:space="preserve"> </w:t>
      </w:r>
      <w:r w:rsidRPr="00841084">
        <w:t xml:space="preserve">Администрации – </w:t>
      </w:r>
      <w:r>
        <w:t>329</w:t>
      </w:r>
      <w:r w:rsidRPr="00841084">
        <w:t>.0 тыс. рублей</w:t>
      </w:r>
      <w:r>
        <w:t>;</w:t>
      </w:r>
    </w:p>
    <w:p w14:paraId="01A3BCC9" w14:textId="2BC0F681" w:rsidR="00841084" w:rsidRDefault="00841084" w:rsidP="0026421E">
      <w:pPr>
        <w:pStyle w:val="1"/>
        <w:tabs>
          <w:tab w:val="left" w:pos="238"/>
        </w:tabs>
      </w:pPr>
      <w:r>
        <w:t>-</w:t>
      </w:r>
      <w:r w:rsidRPr="00841084">
        <w:t xml:space="preserve"> </w:t>
      </w:r>
      <w:r w:rsidRPr="00841084">
        <w:t>финансирование в рамках МП «Развитие и поддержка субъектов малого и среднего предпринимательства» - 20</w:t>
      </w:r>
      <w:r>
        <w:t>.0</w:t>
      </w:r>
      <w:r w:rsidRPr="00841084">
        <w:t xml:space="preserve"> тыс. рублей</w:t>
      </w:r>
      <w:r>
        <w:t>.</w:t>
      </w:r>
    </w:p>
    <w:p w14:paraId="62C541DC" w14:textId="77777777" w:rsidR="00841084" w:rsidRDefault="00841084" w:rsidP="0026421E">
      <w:pPr>
        <w:pStyle w:val="1"/>
        <w:tabs>
          <w:tab w:val="left" w:pos="238"/>
        </w:tabs>
      </w:pPr>
    </w:p>
    <w:p w14:paraId="7B2D04A6" w14:textId="6C6A82E5" w:rsidR="0052055C" w:rsidRDefault="00933E57" w:rsidP="0052055C">
      <w:pPr>
        <w:pStyle w:val="1"/>
        <w:numPr>
          <w:ilvl w:val="0"/>
          <w:numId w:val="2"/>
        </w:numPr>
        <w:tabs>
          <w:tab w:val="left" w:pos="727"/>
        </w:tabs>
        <w:spacing w:line="252" w:lineRule="auto"/>
        <w:ind w:firstLine="340"/>
        <w:jc w:val="both"/>
      </w:pPr>
      <w:r w:rsidRPr="0052055C">
        <w:rPr>
          <w:b/>
          <w:bCs/>
        </w:rPr>
        <w:t xml:space="preserve">Управление финансами администрации муниципального района </w:t>
      </w:r>
      <w:proofErr w:type="spellStart"/>
      <w:r w:rsidRPr="0052055C">
        <w:rPr>
          <w:b/>
          <w:bCs/>
        </w:rPr>
        <w:t>Челно</w:t>
      </w:r>
      <w:proofErr w:type="spellEnd"/>
      <w:r w:rsidRPr="0052055C">
        <w:rPr>
          <w:b/>
          <w:bCs/>
        </w:rPr>
        <w:t xml:space="preserve">- </w:t>
      </w:r>
      <w:proofErr w:type="spellStart"/>
      <w:r w:rsidRPr="0052055C">
        <w:rPr>
          <w:b/>
          <w:bCs/>
        </w:rPr>
        <w:t>Вершинский</w:t>
      </w:r>
      <w:proofErr w:type="spellEnd"/>
      <w:r w:rsidRPr="0052055C">
        <w:rPr>
          <w:b/>
          <w:bCs/>
        </w:rPr>
        <w:t xml:space="preserve"> Самарской области» увеличение на сумму </w:t>
      </w:r>
      <w:r w:rsidR="00890898">
        <w:rPr>
          <w:b/>
          <w:bCs/>
        </w:rPr>
        <w:t>1 8</w:t>
      </w:r>
      <w:r w:rsidR="00841084">
        <w:rPr>
          <w:b/>
          <w:bCs/>
        </w:rPr>
        <w:t>04</w:t>
      </w:r>
      <w:r w:rsidRPr="0052055C">
        <w:rPr>
          <w:b/>
          <w:bCs/>
        </w:rPr>
        <w:t xml:space="preserve">.0 тыс. руб., </w:t>
      </w:r>
      <w:r>
        <w:t>в том числе:</w:t>
      </w:r>
      <w:bookmarkStart w:id="12" w:name="bookmark17"/>
      <w:bookmarkStart w:id="13" w:name="bookmark22"/>
      <w:bookmarkStart w:id="14" w:name="bookmark23"/>
      <w:bookmarkStart w:id="15" w:name="bookmark24"/>
      <w:bookmarkEnd w:id="12"/>
    </w:p>
    <w:p w14:paraId="0C2D9E74" w14:textId="77777777" w:rsidR="00841084" w:rsidRDefault="00841084" w:rsidP="00841084">
      <w:pPr>
        <w:pStyle w:val="1"/>
        <w:tabs>
          <w:tab w:val="left" w:pos="727"/>
        </w:tabs>
        <w:spacing w:line="252" w:lineRule="auto"/>
        <w:jc w:val="both"/>
      </w:pPr>
      <w:r>
        <w:t>на основании Закона Самарской области от 01.03.2023 № 8-ГД:</w:t>
      </w:r>
    </w:p>
    <w:p w14:paraId="3C7FD367" w14:textId="70E73A0E" w:rsidR="00544D5E" w:rsidRDefault="00841084" w:rsidP="00841084">
      <w:pPr>
        <w:pStyle w:val="1"/>
        <w:tabs>
          <w:tab w:val="left" w:pos="727"/>
        </w:tabs>
        <w:spacing w:line="252" w:lineRule="auto"/>
        <w:jc w:val="both"/>
      </w:pPr>
      <w:r>
        <w:t xml:space="preserve">- </w:t>
      </w:r>
      <w:r w:rsidRPr="00841084">
        <w:t xml:space="preserve"> увеличение субсидии по организации и проведению мероприятий с несовершеннолетними в период каникул и свободное от учебы время – 10</w:t>
      </w:r>
      <w:r>
        <w:t>.0</w:t>
      </w:r>
      <w:r w:rsidRPr="00841084">
        <w:t xml:space="preserve"> тыс. рублей</w:t>
      </w:r>
      <w:r w:rsidR="002B0965">
        <w:t>;</w:t>
      </w:r>
    </w:p>
    <w:p w14:paraId="4B082868" w14:textId="2A9BE2E6" w:rsidR="002B0965" w:rsidRDefault="002B0965" w:rsidP="00841084">
      <w:pPr>
        <w:pStyle w:val="1"/>
        <w:tabs>
          <w:tab w:val="left" w:pos="727"/>
        </w:tabs>
        <w:spacing w:line="252" w:lineRule="auto"/>
        <w:jc w:val="both"/>
      </w:pPr>
      <w:r w:rsidRPr="002B0965">
        <w:t>- увеличение субвенции по обеспечению отдыха детей в каникулярное время в лагерях с дневным пребыванием – 11</w:t>
      </w:r>
      <w:r>
        <w:t>.0</w:t>
      </w:r>
      <w:r w:rsidRPr="002B0965">
        <w:t xml:space="preserve"> тыс. рублей</w:t>
      </w:r>
      <w:r>
        <w:t>;</w:t>
      </w:r>
    </w:p>
    <w:p w14:paraId="24A8ABE1" w14:textId="51602AC3" w:rsidR="002B0965" w:rsidRDefault="002B0965" w:rsidP="00841084">
      <w:pPr>
        <w:pStyle w:val="1"/>
        <w:tabs>
          <w:tab w:val="left" w:pos="727"/>
        </w:tabs>
        <w:spacing w:line="252" w:lineRule="auto"/>
        <w:jc w:val="both"/>
      </w:pPr>
      <w:r w:rsidRPr="002B0965">
        <w:t>- уменьшение субвенций по обеспечению жильем отдельных категорий граждан /инвалидов/ - (-) 1</w:t>
      </w:r>
      <w:r>
        <w:t> </w:t>
      </w:r>
      <w:r w:rsidRPr="002B0965">
        <w:t>541</w:t>
      </w:r>
      <w:r>
        <w:t>.0</w:t>
      </w:r>
      <w:r w:rsidRPr="002B0965">
        <w:t xml:space="preserve"> тыс. рублей</w:t>
      </w:r>
      <w:r>
        <w:t>.</w:t>
      </w:r>
    </w:p>
    <w:p w14:paraId="75E0EFE5" w14:textId="0780E812" w:rsidR="000C5B2D" w:rsidRDefault="000C5B2D" w:rsidP="00841084">
      <w:pPr>
        <w:pStyle w:val="1"/>
        <w:tabs>
          <w:tab w:val="left" w:pos="727"/>
        </w:tabs>
        <w:spacing w:line="252" w:lineRule="auto"/>
        <w:jc w:val="both"/>
      </w:pPr>
      <w:r w:rsidRPr="000C5B2D">
        <w:t>- предоставление социальных выплат на обеспечение жильем граждан, проживающих на сельских территориях – 28</w:t>
      </w:r>
      <w:r>
        <w:t>.0</w:t>
      </w:r>
      <w:r w:rsidRPr="000C5B2D">
        <w:t xml:space="preserve"> тыс. рублей</w:t>
      </w:r>
      <w:r w:rsidR="00795EA1">
        <w:t>;</w:t>
      </w:r>
    </w:p>
    <w:p w14:paraId="541C404B" w14:textId="626408CF" w:rsidR="000C5B2D" w:rsidRDefault="000C5B2D" w:rsidP="000C5B2D">
      <w:pPr>
        <w:pStyle w:val="1"/>
        <w:tabs>
          <w:tab w:val="left" w:pos="727"/>
        </w:tabs>
        <w:spacing w:line="252" w:lineRule="auto"/>
        <w:jc w:val="both"/>
      </w:pPr>
      <w:r>
        <w:t>-</w:t>
      </w:r>
      <w:r>
        <w:t xml:space="preserve"> МАУ «</w:t>
      </w:r>
      <w:r w:rsidR="00795EA1">
        <w:t>ЦОСМИ» -</w:t>
      </w:r>
      <w:r>
        <w:t xml:space="preserve"> 2</w:t>
      </w:r>
      <w:r w:rsidR="00795EA1">
        <w:t> </w:t>
      </w:r>
      <w:r>
        <w:t>300</w:t>
      </w:r>
      <w:r w:rsidR="00795EA1">
        <w:t>.0</w:t>
      </w:r>
      <w:r>
        <w:t xml:space="preserve"> тыс. рублей</w:t>
      </w:r>
      <w:r w:rsidR="00795EA1">
        <w:t>;</w:t>
      </w:r>
    </w:p>
    <w:p w14:paraId="5ADB573C" w14:textId="141F678B" w:rsidR="000C5B2D" w:rsidRDefault="00795EA1" w:rsidP="000C5B2D">
      <w:pPr>
        <w:pStyle w:val="1"/>
        <w:tabs>
          <w:tab w:val="left" w:pos="727"/>
        </w:tabs>
        <w:spacing w:line="252" w:lineRule="auto"/>
        <w:jc w:val="both"/>
      </w:pPr>
      <w:r>
        <w:t>-</w:t>
      </w:r>
      <w:r w:rsidR="000C5B2D">
        <w:t xml:space="preserve"> МАУ «Центр культурного развития» – 940</w:t>
      </w:r>
      <w:r>
        <w:t>.0</w:t>
      </w:r>
      <w:r w:rsidR="000C5B2D">
        <w:t xml:space="preserve"> тыс. рублей</w:t>
      </w:r>
      <w:r>
        <w:t>;</w:t>
      </w:r>
    </w:p>
    <w:p w14:paraId="481CD6A5" w14:textId="4608C186" w:rsidR="00841084" w:rsidRDefault="00795EA1" w:rsidP="000C5B2D">
      <w:pPr>
        <w:pStyle w:val="1"/>
        <w:tabs>
          <w:tab w:val="left" w:pos="727"/>
        </w:tabs>
        <w:spacing w:line="252" w:lineRule="auto"/>
        <w:jc w:val="both"/>
      </w:pPr>
      <w:r>
        <w:t>-</w:t>
      </w:r>
      <w:r w:rsidR="000C5B2D">
        <w:t xml:space="preserve"> МБУ «Детская школа искусств» – 55</w:t>
      </w:r>
      <w:r>
        <w:t>.0</w:t>
      </w:r>
      <w:r w:rsidR="000C5B2D">
        <w:t xml:space="preserve"> тыс. рублей</w:t>
      </w:r>
      <w:r>
        <w:t>.</w:t>
      </w:r>
    </w:p>
    <w:p w14:paraId="5B980421" w14:textId="41EDE7D8" w:rsidR="00795EA1" w:rsidRPr="00795EA1" w:rsidRDefault="00795EA1" w:rsidP="00795EA1">
      <w:pPr>
        <w:pStyle w:val="1"/>
        <w:tabs>
          <w:tab w:val="left" w:pos="727"/>
        </w:tabs>
        <w:spacing w:line="252" w:lineRule="auto"/>
        <w:jc w:val="both"/>
        <w:rPr>
          <w:b/>
          <w:bCs/>
        </w:rPr>
      </w:pPr>
      <w:r w:rsidRPr="00795EA1">
        <w:rPr>
          <w:b/>
          <w:bCs/>
        </w:rPr>
        <w:t>Изменение расходной и доходной части бюджета на 2024 и на 2025 годы</w:t>
      </w:r>
      <w:r>
        <w:rPr>
          <w:b/>
          <w:bCs/>
        </w:rPr>
        <w:t>:</w:t>
      </w:r>
    </w:p>
    <w:p w14:paraId="71E351F5" w14:textId="7344E72F" w:rsidR="00795EA1" w:rsidRDefault="00795EA1" w:rsidP="00795EA1">
      <w:pPr>
        <w:pStyle w:val="1"/>
        <w:tabs>
          <w:tab w:val="left" w:pos="727"/>
        </w:tabs>
        <w:spacing w:line="252" w:lineRule="auto"/>
        <w:jc w:val="both"/>
      </w:pPr>
      <w:r>
        <w:t>Проектом предлагается увеличение расходной части бюджета на 2024 и на 2025 годы на сумму 50</w:t>
      </w:r>
      <w:r>
        <w:t>.0</w:t>
      </w:r>
      <w:r>
        <w:t xml:space="preserve"> тыс. рублей, в т.ч.:</w:t>
      </w:r>
    </w:p>
    <w:p w14:paraId="38CC1A64" w14:textId="77777777" w:rsidR="00795EA1" w:rsidRDefault="00795EA1" w:rsidP="00795EA1">
      <w:pPr>
        <w:pStyle w:val="1"/>
        <w:tabs>
          <w:tab w:val="left" w:pos="727"/>
        </w:tabs>
        <w:spacing w:line="252" w:lineRule="auto"/>
        <w:jc w:val="both"/>
      </w:pPr>
      <w:r>
        <w:t>1.</w:t>
      </w:r>
      <w:r>
        <w:tab/>
        <w:t xml:space="preserve"> на основании Закона Самарской области от 01.03.2023 № 8-ГД: </w:t>
      </w:r>
    </w:p>
    <w:p w14:paraId="091D47DF" w14:textId="23133A10" w:rsidR="00795EA1" w:rsidRDefault="00795EA1" w:rsidP="00795EA1">
      <w:pPr>
        <w:pStyle w:val="1"/>
        <w:tabs>
          <w:tab w:val="left" w:pos="727"/>
        </w:tabs>
        <w:spacing w:line="252" w:lineRule="auto"/>
        <w:jc w:val="both"/>
      </w:pPr>
      <w:r>
        <w:t>-  увеличение субсидии по организации и проведению мероприятий с несовершеннолетними в период каникул и свободное от учебы время – 10</w:t>
      </w:r>
      <w:r>
        <w:t>.0</w:t>
      </w:r>
      <w:r>
        <w:t xml:space="preserve"> тыс. рублей;</w:t>
      </w:r>
    </w:p>
    <w:p w14:paraId="435AEBCF" w14:textId="31E388A6" w:rsidR="00795EA1" w:rsidRDefault="00795EA1" w:rsidP="00795EA1">
      <w:pPr>
        <w:pStyle w:val="1"/>
        <w:tabs>
          <w:tab w:val="left" w:pos="727"/>
        </w:tabs>
        <w:spacing w:line="252" w:lineRule="auto"/>
        <w:jc w:val="both"/>
      </w:pPr>
      <w:r>
        <w:t>- увеличение субвенции по обеспечению отдыха детей в каникулярное время в лагерях с дневным пребыванием – 11</w:t>
      </w:r>
      <w:r>
        <w:t>.0</w:t>
      </w:r>
      <w:r>
        <w:t xml:space="preserve"> тыс. рублей,</w:t>
      </w:r>
    </w:p>
    <w:p w14:paraId="12154E13" w14:textId="77777777" w:rsidR="00795EA1" w:rsidRDefault="00795EA1" w:rsidP="00795EA1">
      <w:pPr>
        <w:pStyle w:val="1"/>
        <w:tabs>
          <w:tab w:val="left" w:pos="727"/>
        </w:tabs>
        <w:spacing w:line="252" w:lineRule="auto"/>
        <w:jc w:val="both"/>
      </w:pPr>
      <w:r>
        <w:t xml:space="preserve">        2. увеличение расходов по следующим направлениям:</w:t>
      </w:r>
    </w:p>
    <w:p w14:paraId="5660FBA1" w14:textId="2C7FC482" w:rsidR="00795EA1" w:rsidRDefault="00795EA1" w:rsidP="00795EA1">
      <w:pPr>
        <w:pStyle w:val="1"/>
        <w:tabs>
          <w:tab w:val="left" w:pos="727"/>
        </w:tabs>
        <w:spacing w:line="252" w:lineRule="auto"/>
        <w:jc w:val="both"/>
      </w:pPr>
      <w:r>
        <w:t>- предоставление социальных выплат на обеспечение жильем граждан, проживающих на сельских территориях – 28</w:t>
      </w:r>
      <w:r>
        <w:t>.0</w:t>
      </w:r>
      <w:r>
        <w:t xml:space="preserve"> тыс. рублей</w:t>
      </w:r>
    </w:p>
    <w:p w14:paraId="61A22953" w14:textId="77777777" w:rsidR="00795EA1" w:rsidRDefault="00795EA1" w:rsidP="00795EA1">
      <w:pPr>
        <w:pStyle w:val="1"/>
        <w:tabs>
          <w:tab w:val="left" w:pos="727"/>
        </w:tabs>
        <w:spacing w:line="252" w:lineRule="auto"/>
        <w:jc w:val="both"/>
      </w:pPr>
    </w:p>
    <w:p w14:paraId="25184D30" w14:textId="40ADE2A7" w:rsidR="00795EA1" w:rsidRDefault="00795EA1" w:rsidP="00795EA1">
      <w:pPr>
        <w:pStyle w:val="1"/>
        <w:tabs>
          <w:tab w:val="left" w:pos="727"/>
        </w:tabs>
        <w:spacing w:line="252" w:lineRule="auto"/>
        <w:jc w:val="both"/>
      </w:pPr>
      <w:r>
        <w:t>В соответствии с представленным проектом предусмотрено увеличение доходной части бюджета на 2024 и на 2025 годы на сумму 50</w:t>
      </w:r>
      <w:r>
        <w:t>.0</w:t>
      </w:r>
      <w:r>
        <w:t xml:space="preserve"> тыс. рублей, в т.ч.:</w:t>
      </w:r>
    </w:p>
    <w:p w14:paraId="305603D4" w14:textId="5EDEEF40" w:rsidR="00795EA1" w:rsidRDefault="00795EA1" w:rsidP="00795EA1">
      <w:pPr>
        <w:pStyle w:val="1"/>
        <w:tabs>
          <w:tab w:val="left" w:pos="727"/>
        </w:tabs>
        <w:spacing w:line="252" w:lineRule="auto"/>
        <w:jc w:val="both"/>
      </w:pPr>
      <w:r>
        <w:t>- увеличение субсидии – 10</w:t>
      </w:r>
      <w:r>
        <w:t>.0</w:t>
      </w:r>
      <w:r>
        <w:t xml:space="preserve"> тыс. рублей,</w:t>
      </w:r>
    </w:p>
    <w:p w14:paraId="6EDDAA3D" w14:textId="2B6B98AD" w:rsidR="00795EA1" w:rsidRDefault="00795EA1" w:rsidP="00795EA1">
      <w:pPr>
        <w:pStyle w:val="1"/>
        <w:tabs>
          <w:tab w:val="left" w:pos="727"/>
        </w:tabs>
        <w:spacing w:line="252" w:lineRule="auto"/>
        <w:jc w:val="both"/>
      </w:pPr>
      <w:r>
        <w:t>- увеличение субвенций – 11</w:t>
      </w:r>
      <w:r>
        <w:t>.0</w:t>
      </w:r>
      <w:r>
        <w:t xml:space="preserve"> тыс. рублей,</w:t>
      </w:r>
    </w:p>
    <w:p w14:paraId="48D8D847" w14:textId="7849F1A1" w:rsidR="00795EA1" w:rsidRDefault="00795EA1" w:rsidP="00795EA1">
      <w:pPr>
        <w:pStyle w:val="1"/>
        <w:tabs>
          <w:tab w:val="left" w:pos="727"/>
        </w:tabs>
        <w:spacing w:line="252" w:lineRule="auto"/>
        <w:jc w:val="both"/>
      </w:pPr>
      <w:r>
        <w:t>- увеличение прочих безвозмездных поступлений – 28</w:t>
      </w:r>
      <w:r>
        <w:t>.0</w:t>
      </w:r>
      <w:r>
        <w:t xml:space="preserve"> тыс. рублей</w:t>
      </w:r>
      <w:r>
        <w:t>.</w:t>
      </w:r>
    </w:p>
    <w:p w14:paraId="0A6D8CFF" w14:textId="77777777" w:rsidR="00795EA1" w:rsidRPr="0052055C" w:rsidRDefault="00795EA1" w:rsidP="000C5B2D">
      <w:pPr>
        <w:pStyle w:val="1"/>
        <w:tabs>
          <w:tab w:val="left" w:pos="727"/>
        </w:tabs>
        <w:spacing w:line="252" w:lineRule="auto"/>
        <w:jc w:val="both"/>
      </w:pPr>
    </w:p>
    <w:p w14:paraId="117EF527" w14:textId="6430D9EC" w:rsidR="00646104" w:rsidRDefault="00933E57">
      <w:pPr>
        <w:pStyle w:val="11"/>
        <w:keepNext/>
        <w:keepLines/>
      </w:pPr>
      <w:r>
        <w:t>Параметры районного бюджета</w:t>
      </w:r>
      <w:bookmarkEnd w:id="13"/>
      <w:bookmarkEnd w:id="14"/>
      <w:bookmarkEnd w:id="15"/>
    </w:p>
    <w:p w14:paraId="4E8F8826" w14:textId="45478FE2" w:rsidR="00646104" w:rsidRDefault="00933E57">
      <w:pPr>
        <w:pStyle w:val="1"/>
        <w:jc w:val="both"/>
      </w:pPr>
      <w:r>
        <w:t xml:space="preserve">В результате изменений параметры районного бюджета на </w:t>
      </w:r>
      <w:r w:rsidR="00AF58D2" w:rsidRPr="00795EA1">
        <w:rPr>
          <w:b/>
          <w:bCs/>
        </w:rPr>
        <w:t>2023</w:t>
      </w:r>
      <w:r w:rsidRPr="00795EA1">
        <w:rPr>
          <w:b/>
          <w:bCs/>
        </w:rPr>
        <w:t xml:space="preserve"> год</w:t>
      </w:r>
      <w:r>
        <w:t xml:space="preserve"> составят:</w:t>
      </w:r>
    </w:p>
    <w:p w14:paraId="77F53D21" w14:textId="77777777" w:rsidR="00795EA1" w:rsidRPr="00795EA1" w:rsidRDefault="00795EA1" w:rsidP="00795EA1">
      <w:pPr>
        <w:pStyle w:val="1"/>
        <w:numPr>
          <w:ilvl w:val="0"/>
          <w:numId w:val="3"/>
        </w:numPr>
        <w:tabs>
          <w:tab w:val="left" w:pos="255"/>
        </w:tabs>
        <w:rPr>
          <w:b/>
          <w:bCs/>
        </w:rPr>
      </w:pPr>
      <w:bookmarkStart w:id="16" w:name="bookmark25"/>
      <w:bookmarkEnd w:id="16"/>
      <w:r w:rsidRPr="00795EA1">
        <w:rPr>
          <w:b/>
          <w:bCs/>
        </w:rPr>
        <w:t>Доходы – 272 456 тыс. рублей,</w:t>
      </w:r>
    </w:p>
    <w:p w14:paraId="16371B7E" w14:textId="77777777" w:rsidR="00795EA1" w:rsidRPr="00795EA1" w:rsidRDefault="00795EA1" w:rsidP="00795EA1">
      <w:pPr>
        <w:pStyle w:val="1"/>
        <w:numPr>
          <w:ilvl w:val="0"/>
          <w:numId w:val="3"/>
        </w:numPr>
        <w:tabs>
          <w:tab w:val="left" w:pos="255"/>
        </w:tabs>
        <w:rPr>
          <w:b/>
          <w:bCs/>
        </w:rPr>
      </w:pPr>
      <w:r w:rsidRPr="00795EA1">
        <w:rPr>
          <w:b/>
          <w:bCs/>
        </w:rPr>
        <w:t>Расходы – 295 096 тыс. рублей,</w:t>
      </w:r>
    </w:p>
    <w:p w14:paraId="5B267807" w14:textId="77777777" w:rsidR="00795EA1" w:rsidRPr="00795EA1" w:rsidRDefault="00795EA1" w:rsidP="00795EA1">
      <w:pPr>
        <w:pStyle w:val="1"/>
        <w:numPr>
          <w:ilvl w:val="0"/>
          <w:numId w:val="3"/>
        </w:numPr>
        <w:tabs>
          <w:tab w:val="left" w:pos="255"/>
        </w:tabs>
        <w:rPr>
          <w:b/>
          <w:bCs/>
        </w:rPr>
      </w:pPr>
      <w:r w:rsidRPr="00795EA1">
        <w:rPr>
          <w:b/>
          <w:bCs/>
        </w:rPr>
        <w:t>Дефицит – 22 640 тыс. рублей.</w:t>
      </w:r>
    </w:p>
    <w:p w14:paraId="6DD79AC7" w14:textId="77777777" w:rsidR="00795EA1" w:rsidRDefault="00795EA1" w:rsidP="00795EA1">
      <w:pPr>
        <w:pStyle w:val="1"/>
        <w:numPr>
          <w:ilvl w:val="0"/>
          <w:numId w:val="3"/>
        </w:numPr>
        <w:tabs>
          <w:tab w:val="left" w:pos="255"/>
        </w:tabs>
      </w:pPr>
    </w:p>
    <w:p w14:paraId="0359B643" w14:textId="77777777" w:rsidR="00795EA1" w:rsidRDefault="00795EA1" w:rsidP="00795EA1">
      <w:pPr>
        <w:pStyle w:val="1"/>
        <w:numPr>
          <w:ilvl w:val="0"/>
          <w:numId w:val="3"/>
        </w:numPr>
        <w:tabs>
          <w:tab w:val="left" w:pos="255"/>
        </w:tabs>
      </w:pPr>
      <w:r>
        <w:t xml:space="preserve">Параметры бюджета на </w:t>
      </w:r>
      <w:r w:rsidRPr="00795EA1">
        <w:rPr>
          <w:b/>
          <w:bCs/>
        </w:rPr>
        <w:t>2024 год</w:t>
      </w:r>
    </w:p>
    <w:p w14:paraId="23B1E675" w14:textId="77777777" w:rsidR="00795EA1" w:rsidRPr="00795EA1" w:rsidRDefault="00795EA1" w:rsidP="00795EA1">
      <w:pPr>
        <w:pStyle w:val="1"/>
        <w:numPr>
          <w:ilvl w:val="0"/>
          <w:numId w:val="3"/>
        </w:numPr>
        <w:tabs>
          <w:tab w:val="left" w:pos="255"/>
        </w:tabs>
        <w:rPr>
          <w:b/>
          <w:bCs/>
        </w:rPr>
      </w:pPr>
      <w:r w:rsidRPr="00795EA1">
        <w:rPr>
          <w:b/>
          <w:bCs/>
        </w:rPr>
        <w:t>Доходы – 149 502 тыс. рублей,</w:t>
      </w:r>
    </w:p>
    <w:p w14:paraId="7AE2E03B" w14:textId="77777777" w:rsidR="00795EA1" w:rsidRPr="00795EA1" w:rsidRDefault="00795EA1" w:rsidP="00795EA1">
      <w:pPr>
        <w:pStyle w:val="1"/>
        <w:numPr>
          <w:ilvl w:val="0"/>
          <w:numId w:val="3"/>
        </w:numPr>
        <w:tabs>
          <w:tab w:val="left" w:pos="255"/>
        </w:tabs>
        <w:rPr>
          <w:b/>
          <w:bCs/>
        </w:rPr>
      </w:pPr>
      <w:r w:rsidRPr="00795EA1">
        <w:rPr>
          <w:b/>
          <w:bCs/>
        </w:rPr>
        <w:t>Расходы – 149 502 тыс. рублей,</w:t>
      </w:r>
    </w:p>
    <w:p w14:paraId="6CC12D71" w14:textId="77777777" w:rsidR="00795EA1" w:rsidRPr="00795EA1" w:rsidRDefault="00795EA1" w:rsidP="00795EA1">
      <w:pPr>
        <w:pStyle w:val="1"/>
        <w:numPr>
          <w:ilvl w:val="0"/>
          <w:numId w:val="3"/>
        </w:numPr>
        <w:tabs>
          <w:tab w:val="left" w:pos="255"/>
        </w:tabs>
        <w:rPr>
          <w:b/>
          <w:bCs/>
        </w:rPr>
      </w:pPr>
      <w:r w:rsidRPr="00795EA1">
        <w:rPr>
          <w:b/>
          <w:bCs/>
        </w:rPr>
        <w:t>Дефицит – 0 тыс. рублей.</w:t>
      </w:r>
    </w:p>
    <w:p w14:paraId="49F94B8D" w14:textId="77777777" w:rsidR="00795EA1" w:rsidRDefault="00795EA1" w:rsidP="00795EA1">
      <w:pPr>
        <w:pStyle w:val="1"/>
        <w:numPr>
          <w:ilvl w:val="0"/>
          <w:numId w:val="3"/>
        </w:numPr>
        <w:tabs>
          <w:tab w:val="left" w:pos="255"/>
        </w:tabs>
      </w:pPr>
      <w:r>
        <w:t xml:space="preserve"> </w:t>
      </w:r>
    </w:p>
    <w:p w14:paraId="7BD431AB" w14:textId="77777777" w:rsidR="00795EA1" w:rsidRDefault="00795EA1" w:rsidP="00795EA1">
      <w:pPr>
        <w:pStyle w:val="1"/>
        <w:numPr>
          <w:ilvl w:val="0"/>
          <w:numId w:val="3"/>
        </w:numPr>
        <w:tabs>
          <w:tab w:val="left" w:pos="255"/>
        </w:tabs>
      </w:pPr>
      <w:r>
        <w:t xml:space="preserve">Параметры бюджета на </w:t>
      </w:r>
      <w:r w:rsidRPr="00795EA1">
        <w:rPr>
          <w:b/>
          <w:bCs/>
        </w:rPr>
        <w:t>2025 год</w:t>
      </w:r>
    </w:p>
    <w:p w14:paraId="168257F9" w14:textId="77777777" w:rsidR="00795EA1" w:rsidRPr="00795EA1" w:rsidRDefault="00795EA1" w:rsidP="00795EA1">
      <w:pPr>
        <w:pStyle w:val="1"/>
        <w:numPr>
          <w:ilvl w:val="0"/>
          <w:numId w:val="3"/>
        </w:numPr>
        <w:tabs>
          <w:tab w:val="left" w:pos="255"/>
        </w:tabs>
        <w:rPr>
          <w:b/>
          <w:bCs/>
        </w:rPr>
      </w:pPr>
      <w:r w:rsidRPr="00795EA1">
        <w:rPr>
          <w:b/>
          <w:bCs/>
        </w:rPr>
        <w:t>Доходы – 172 037 тыс. рублей,</w:t>
      </w:r>
    </w:p>
    <w:p w14:paraId="21759FD6" w14:textId="77777777" w:rsidR="00795EA1" w:rsidRPr="00795EA1" w:rsidRDefault="00795EA1" w:rsidP="00795EA1">
      <w:pPr>
        <w:pStyle w:val="1"/>
        <w:numPr>
          <w:ilvl w:val="0"/>
          <w:numId w:val="3"/>
        </w:numPr>
        <w:tabs>
          <w:tab w:val="left" w:pos="255"/>
        </w:tabs>
        <w:rPr>
          <w:b/>
          <w:bCs/>
        </w:rPr>
      </w:pPr>
      <w:r w:rsidRPr="00795EA1">
        <w:rPr>
          <w:b/>
          <w:bCs/>
        </w:rPr>
        <w:t>Расходы – 172 037 тыс. рублей,</w:t>
      </w:r>
    </w:p>
    <w:p w14:paraId="0D8F264F" w14:textId="77777777" w:rsidR="00795EA1" w:rsidRPr="00795EA1" w:rsidRDefault="00795EA1" w:rsidP="00795EA1">
      <w:pPr>
        <w:pStyle w:val="1"/>
        <w:numPr>
          <w:ilvl w:val="0"/>
          <w:numId w:val="3"/>
        </w:numPr>
        <w:tabs>
          <w:tab w:val="left" w:pos="255"/>
        </w:tabs>
        <w:rPr>
          <w:b/>
          <w:bCs/>
        </w:rPr>
      </w:pPr>
      <w:r w:rsidRPr="00795EA1">
        <w:rPr>
          <w:b/>
          <w:bCs/>
        </w:rPr>
        <w:lastRenderedPageBreak/>
        <w:t xml:space="preserve">Дефицит – 0 тыс. </w:t>
      </w:r>
      <w:proofErr w:type="spellStart"/>
      <w:r w:rsidRPr="00795EA1">
        <w:rPr>
          <w:b/>
          <w:bCs/>
        </w:rPr>
        <w:t>рублей.</w:t>
      </w:r>
      <w:bookmarkStart w:id="17" w:name="bookmark28"/>
      <w:bookmarkStart w:id="18" w:name="bookmark29"/>
      <w:bookmarkStart w:id="19" w:name="bookmark30"/>
      <w:proofErr w:type="spellEnd"/>
    </w:p>
    <w:p w14:paraId="568CEA22" w14:textId="27DE1317" w:rsidR="00646104" w:rsidRPr="00795EA1" w:rsidRDefault="00933E57" w:rsidP="00795EA1">
      <w:pPr>
        <w:pStyle w:val="1"/>
        <w:tabs>
          <w:tab w:val="left" w:pos="255"/>
        </w:tabs>
        <w:jc w:val="center"/>
        <w:rPr>
          <w:b/>
          <w:bCs/>
        </w:rPr>
      </w:pPr>
      <w:r w:rsidRPr="00795EA1">
        <w:rPr>
          <w:b/>
          <w:bCs/>
        </w:rPr>
        <w:t>Предложения</w:t>
      </w:r>
      <w:bookmarkEnd w:id="17"/>
      <w:bookmarkEnd w:id="18"/>
      <w:bookmarkEnd w:id="19"/>
    </w:p>
    <w:p w14:paraId="76FF1142" w14:textId="5B0CD60E" w:rsidR="00646104" w:rsidRDefault="00933E57">
      <w:pPr>
        <w:pStyle w:val="1"/>
        <w:jc w:val="both"/>
      </w:pPr>
      <w:r>
        <w:t xml:space="preserve">Представленный проект Решения «О внесении изменений в Решение Собрания представителей муниципального района Челно-Вершинский «О бюджете муниципального района Челно-Вершинский на </w:t>
      </w:r>
      <w:r w:rsidR="00AF58D2">
        <w:t>2023</w:t>
      </w:r>
      <w:r>
        <w:t xml:space="preserve"> год и плановый период </w:t>
      </w:r>
      <w:r w:rsidR="00AF58D2">
        <w:t>2024</w:t>
      </w:r>
      <w:r w:rsidR="0054727A">
        <w:t xml:space="preserve"> </w:t>
      </w:r>
      <w:r>
        <w:t xml:space="preserve">и </w:t>
      </w:r>
      <w:r w:rsidR="00AF58D2">
        <w:t>2025</w:t>
      </w:r>
      <w:r>
        <w:t xml:space="preserve"> годов» от 2</w:t>
      </w:r>
      <w:r w:rsidR="0054727A">
        <w:t>8</w:t>
      </w:r>
      <w:r>
        <w:t>.12.</w:t>
      </w:r>
      <w:r w:rsidR="00AF58D2">
        <w:t>2022</w:t>
      </w:r>
      <w:r>
        <w:t xml:space="preserve"> года № </w:t>
      </w:r>
      <w:r w:rsidR="00AF58D2">
        <w:t>156</w:t>
      </w:r>
      <w:r>
        <w:t xml:space="preserve"> соответствует требованиям Бюджетного кодекса Российской Федерации в части соблюдения законодательно установленных параметров бюджета, бюджетной классификации Российской Федерации, принципа сбалансированности бюджета.</w:t>
      </w:r>
    </w:p>
    <w:p w14:paraId="32461B4C" w14:textId="54F7C6EA" w:rsidR="00646104" w:rsidRDefault="00933E57">
      <w:pPr>
        <w:pStyle w:val="1"/>
        <w:spacing w:after="540"/>
        <w:jc w:val="both"/>
      </w:pPr>
      <w:r>
        <w:t xml:space="preserve">Контрольно-счетная палата муниципального района Челно-Вершинский считает возможным рассмотреть представленный проект Решения «О внесении изменений в решение Собрания представителей района «О бюджете муниципального района </w:t>
      </w:r>
      <w:proofErr w:type="spellStart"/>
      <w:r>
        <w:t>Челно</w:t>
      </w:r>
      <w:proofErr w:type="spellEnd"/>
      <w:r>
        <w:t xml:space="preserve">- </w:t>
      </w:r>
      <w:proofErr w:type="spellStart"/>
      <w:r>
        <w:t>Вершинский</w:t>
      </w:r>
      <w:proofErr w:type="spellEnd"/>
      <w:r>
        <w:t xml:space="preserve"> на </w:t>
      </w:r>
      <w:r w:rsidR="00AF58D2">
        <w:t>2023</w:t>
      </w:r>
      <w:r>
        <w:t xml:space="preserve"> год и плановый период </w:t>
      </w:r>
      <w:r w:rsidR="00AF58D2">
        <w:t>2024</w:t>
      </w:r>
      <w:r>
        <w:t xml:space="preserve"> и </w:t>
      </w:r>
      <w:r w:rsidR="00AF58D2">
        <w:t>2025</w:t>
      </w:r>
      <w:r>
        <w:t xml:space="preserve"> годов» на заседании Собрания представителей.</w:t>
      </w:r>
    </w:p>
    <w:p w14:paraId="2CE89A3C" w14:textId="77777777" w:rsidR="00564704" w:rsidRPr="00564704" w:rsidRDefault="00933E57" w:rsidP="00564704">
      <w:pPr>
        <w:pStyle w:val="a4"/>
        <w:rPr>
          <w:rFonts w:ascii="Times New Roman" w:hAnsi="Times New Roman" w:cs="Times New Roman"/>
        </w:rPr>
      </w:pPr>
      <w:r w:rsidRPr="005647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E9C0A78" wp14:editId="734A9BB2">
                <wp:simplePos x="0" y="0"/>
                <wp:positionH relativeFrom="page">
                  <wp:posOffset>6118225</wp:posOffset>
                </wp:positionH>
                <wp:positionV relativeFrom="paragraph">
                  <wp:posOffset>190500</wp:posOffset>
                </wp:positionV>
                <wp:extent cx="987425" cy="189865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515143" w14:textId="77777777" w:rsidR="00646104" w:rsidRDefault="00933E57">
                            <w:pPr>
                              <w:pStyle w:val="1"/>
                              <w:jc w:val="right"/>
                            </w:pPr>
                            <w:proofErr w:type="spellStart"/>
                            <w:r>
                              <w:t>Е.Г.Сарейкина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E9C0A78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481.75pt;margin-top:15pt;width:77.75pt;height:14.9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" filled="f" stroked="f">
                <v:textbox inset="0,0,0,0">
                  <w:txbxContent>
                    <w:p w14:paraId="4E515143" w14:textId="77777777" w:rsidR="00646104" w:rsidRDefault="00933E57">
                      <w:pPr>
                        <w:pStyle w:val="1"/>
                        <w:jc w:val="right"/>
                      </w:pPr>
                      <w:proofErr w:type="spellStart"/>
                      <w:r>
                        <w:t>Е.Г.Сарейкина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564704">
        <w:rPr>
          <w:rFonts w:ascii="Times New Roman" w:hAnsi="Times New Roman" w:cs="Times New Roman"/>
        </w:rPr>
        <w:t xml:space="preserve">Председатель Контрольно-счетной палаты </w:t>
      </w:r>
    </w:p>
    <w:p w14:paraId="4691F213" w14:textId="03FD711A" w:rsidR="00646104" w:rsidRPr="00564704" w:rsidRDefault="00933E57" w:rsidP="00564704">
      <w:pPr>
        <w:pStyle w:val="a4"/>
        <w:rPr>
          <w:rFonts w:ascii="Times New Roman" w:hAnsi="Times New Roman" w:cs="Times New Roman"/>
        </w:rPr>
      </w:pPr>
      <w:r w:rsidRPr="00564704">
        <w:rPr>
          <w:rFonts w:ascii="Times New Roman" w:hAnsi="Times New Roman" w:cs="Times New Roman"/>
        </w:rPr>
        <w:t>муниципального района Челно-Вершинский</w:t>
      </w:r>
    </w:p>
    <w:sectPr w:rsidR="00646104" w:rsidRPr="00564704">
      <w:pgSz w:w="11900" w:h="16840"/>
      <w:pgMar w:top="735" w:right="660" w:bottom="1321" w:left="1758" w:header="307" w:footer="8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28CA4" w14:textId="77777777" w:rsidR="00C4513F" w:rsidRDefault="00C4513F">
      <w:r>
        <w:separator/>
      </w:r>
    </w:p>
  </w:endnote>
  <w:endnote w:type="continuationSeparator" w:id="0">
    <w:p w14:paraId="59237EA3" w14:textId="77777777" w:rsidR="00C4513F" w:rsidRDefault="00C4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39B2" w14:textId="77777777" w:rsidR="00C4513F" w:rsidRDefault="00C4513F"/>
  </w:footnote>
  <w:footnote w:type="continuationSeparator" w:id="0">
    <w:p w14:paraId="7C142786" w14:textId="77777777" w:rsidR="00C4513F" w:rsidRDefault="00C451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57020"/>
    <w:multiLevelType w:val="multilevel"/>
    <w:tmpl w:val="A25E6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4D71EB"/>
    <w:multiLevelType w:val="multilevel"/>
    <w:tmpl w:val="04BE4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70605C"/>
    <w:multiLevelType w:val="multilevel"/>
    <w:tmpl w:val="4B7AE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09754899">
    <w:abstractNumId w:val="2"/>
  </w:num>
  <w:num w:numId="2" w16cid:durableId="1062606870">
    <w:abstractNumId w:val="0"/>
  </w:num>
  <w:num w:numId="3" w16cid:durableId="451246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04"/>
    <w:rsid w:val="000C5B2D"/>
    <w:rsid w:val="00133E8B"/>
    <w:rsid w:val="0026421E"/>
    <w:rsid w:val="002B0965"/>
    <w:rsid w:val="003A1FBB"/>
    <w:rsid w:val="003A7802"/>
    <w:rsid w:val="003B7E42"/>
    <w:rsid w:val="0042004A"/>
    <w:rsid w:val="0052055C"/>
    <w:rsid w:val="00544D5E"/>
    <w:rsid w:val="0054727A"/>
    <w:rsid w:val="00564704"/>
    <w:rsid w:val="0057738A"/>
    <w:rsid w:val="00646104"/>
    <w:rsid w:val="00663438"/>
    <w:rsid w:val="006F14B3"/>
    <w:rsid w:val="00795EA1"/>
    <w:rsid w:val="007A044D"/>
    <w:rsid w:val="007E3322"/>
    <w:rsid w:val="00841084"/>
    <w:rsid w:val="00890898"/>
    <w:rsid w:val="00933E57"/>
    <w:rsid w:val="009C73AF"/>
    <w:rsid w:val="00AF58D2"/>
    <w:rsid w:val="00C4513F"/>
    <w:rsid w:val="00C65F67"/>
    <w:rsid w:val="00C971B4"/>
    <w:rsid w:val="00CB7255"/>
    <w:rsid w:val="00D10015"/>
    <w:rsid w:val="00D25C7D"/>
    <w:rsid w:val="00D4249D"/>
    <w:rsid w:val="00D46334"/>
    <w:rsid w:val="00D62487"/>
    <w:rsid w:val="00D70AB7"/>
    <w:rsid w:val="00D97C44"/>
    <w:rsid w:val="00DE6EA5"/>
    <w:rsid w:val="00F613A6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E049"/>
  <w15:docId w15:val="{563BE90F-35D7-4A76-9B5C-4E747585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564704"/>
    <w:rPr>
      <w:color w:val="000000"/>
    </w:rPr>
  </w:style>
  <w:style w:type="character" w:styleId="a5">
    <w:name w:val="Hyperlink"/>
    <w:basedOn w:val="a0"/>
    <w:uiPriority w:val="99"/>
    <w:unhideWhenUsed/>
    <w:rsid w:val="00D4633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4633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77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.ve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Сарейкина</dc:creator>
  <cp:lastModifiedBy>Пользователь</cp:lastModifiedBy>
  <cp:revision>3</cp:revision>
  <cp:lastPrinted>2023-04-10T12:38:00Z</cp:lastPrinted>
  <dcterms:created xsi:type="dcterms:W3CDTF">2023-04-10T09:36:00Z</dcterms:created>
  <dcterms:modified xsi:type="dcterms:W3CDTF">2023-04-10T12:42:00Z</dcterms:modified>
</cp:coreProperties>
</file>