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32" w:rsidRDefault="00235532" w:rsidP="005A14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146E" w:rsidRPr="000E35ED" w:rsidRDefault="005A146E" w:rsidP="005A14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A146E">
        <w:rPr>
          <w:rFonts w:ascii="Times New Roman" w:hAnsi="Times New Roman"/>
          <w:sz w:val="28"/>
          <w:szCs w:val="28"/>
        </w:rPr>
        <w:tab/>
        <w:t xml:space="preserve">       </w:t>
      </w:r>
      <w:r w:rsidRPr="000E35ED">
        <w:rPr>
          <w:rFonts w:ascii="Times New Roman" w:hAnsi="Times New Roman"/>
          <w:sz w:val="28"/>
          <w:szCs w:val="28"/>
        </w:rPr>
        <w:t>Утверждён</w:t>
      </w:r>
    </w:p>
    <w:p w:rsidR="00235532" w:rsidRDefault="005A146E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5532">
        <w:rPr>
          <w:rFonts w:ascii="Times New Roman" w:hAnsi="Times New Roman"/>
          <w:sz w:val="28"/>
          <w:szCs w:val="28"/>
        </w:rPr>
        <w:t xml:space="preserve">     </w:t>
      </w:r>
      <w:r w:rsidRPr="000E35E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553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35532">
        <w:rPr>
          <w:rFonts w:ascii="Times New Roman" w:hAnsi="Times New Roman"/>
          <w:sz w:val="28"/>
          <w:szCs w:val="28"/>
        </w:rPr>
        <w:t xml:space="preserve">                          </w:t>
      </w:r>
      <w:r w:rsidR="007066FF">
        <w:rPr>
          <w:rFonts w:ascii="Times New Roman" w:hAnsi="Times New Roman"/>
          <w:sz w:val="28"/>
          <w:szCs w:val="28"/>
        </w:rPr>
        <w:t>п</w:t>
      </w:r>
      <w:r w:rsidR="00235532">
        <w:rPr>
          <w:rFonts w:ascii="Times New Roman" w:hAnsi="Times New Roman"/>
          <w:sz w:val="28"/>
          <w:szCs w:val="28"/>
        </w:rPr>
        <w:t xml:space="preserve">остановлением </w:t>
      </w:r>
      <w:r w:rsidRPr="000E35ED">
        <w:rPr>
          <w:rFonts w:ascii="Times New Roman" w:hAnsi="Times New Roman"/>
          <w:sz w:val="28"/>
          <w:szCs w:val="28"/>
        </w:rPr>
        <w:t xml:space="preserve"> </w:t>
      </w:r>
      <w:r w:rsidR="00235532" w:rsidRPr="000E35ED">
        <w:rPr>
          <w:rFonts w:ascii="Times New Roman" w:hAnsi="Times New Roman"/>
          <w:sz w:val="28"/>
          <w:szCs w:val="28"/>
        </w:rPr>
        <w:t>администрации</w:t>
      </w:r>
      <w:r w:rsidR="0023553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A146E" w:rsidRPr="000E35ED" w:rsidRDefault="00235532" w:rsidP="005A14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района Челно-Вершинский  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 xml:space="preserve">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>Самарской области</w:t>
      </w:r>
    </w:p>
    <w:p w:rsidR="005A146E" w:rsidRPr="000E35ED" w:rsidRDefault="00235532" w:rsidP="0023553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A146E" w:rsidRPr="000E35ED">
        <w:rPr>
          <w:rFonts w:ascii="Times New Roman" w:hAnsi="Times New Roman"/>
          <w:sz w:val="28"/>
          <w:szCs w:val="28"/>
        </w:rPr>
        <w:t xml:space="preserve">         </w:t>
      </w:r>
      <w:r w:rsidR="005A14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A146E">
        <w:rPr>
          <w:rFonts w:ascii="Times New Roman" w:hAnsi="Times New Roman"/>
          <w:sz w:val="28"/>
          <w:szCs w:val="28"/>
        </w:rPr>
        <w:t xml:space="preserve"> </w:t>
      </w:r>
      <w:r w:rsidR="005A146E" w:rsidRPr="000E35E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27408B">
        <w:rPr>
          <w:rFonts w:ascii="Times New Roman" w:hAnsi="Times New Roman"/>
          <w:sz w:val="28"/>
          <w:szCs w:val="28"/>
        </w:rPr>
        <w:t>№</w:t>
      </w:r>
      <w:r w:rsidR="005A146E" w:rsidRPr="000E35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="005A146E" w:rsidRPr="000E35ED">
        <w:rPr>
          <w:rFonts w:ascii="Times New Roman" w:hAnsi="Times New Roman"/>
          <w:color w:val="FFFFFF"/>
          <w:sz w:val="28"/>
          <w:szCs w:val="28"/>
          <w:u w:val="single"/>
        </w:rPr>
        <w:t>в</w:t>
      </w:r>
      <w:r w:rsidR="005A146E"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5A146E" w:rsidRPr="00F54C56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>План мероприятий</w:t>
      </w:r>
      <w:r w:rsidRPr="002B01B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«дорожная карта»)</w:t>
      </w:r>
      <w:r w:rsidRPr="000E35ED"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="00235532">
        <w:rPr>
          <w:rFonts w:ascii="Times New Roman" w:hAnsi="Times New Roman"/>
          <w:b/>
          <w:sz w:val="28"/>
          <w:szCs w:val="28"/>
        </w:rPr>
        <w:t>Челно-Вершинский</w:t>
      </w:r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2020-2022 годы</w:t>
      </w: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0E35ED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35ED">
        <w:rPr>
          <w:rFonts w:ascii="Times New Roman" w:hAnsi="Times New Roman"/>
          <w:b/>
          <w:sz w:val="28"/>
          <w:szCs w:val="28"/>
        </w:rPr>
        <w:t xml:space="preserve"> 1. Перечень мероприятий по содействию развитию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235532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0E35E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A146E" w:rsidRPr="000E35ED" w:rsidRDefault="005A146E" w:rsidP="005A146E">
      <w:pPr>
        <w:pStyle w:val="a3"/>
        <w:spacing w:after="0" w:line="360" w:lineRule="auto"/>
        <w:ind w:left="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494"/>
        <w:gridCol w:w="1861"/>
        <w:gridCol w:w="2964"/>
        <w:gridCol w:w="2268"/>
        <w:gridCol w:w="2316"/>
      </w:tblGrid>
      <w:tr w:rsidR="00E06EDF" w:rsidRPr="00D948EF" w:rsidTr="00137EAE">
        <w:trPr>
          <w:tblHeader/>
        </w:trPr>
        <w:tc>
          <w:tcPr>
            <w:tcW w:w="715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 xml:space="preserve">Ожидаемый результат/ </w:t>
            </w:r>
          </w:p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A146E" w:rsidRPr="000E35ED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5A146E" w:rsidRPr="00D948EF" w:rsidRDefault="005A146E" w:rsidP="00137E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Рынок выполнения работ по благоустройству территорий</w:t>
            </w:r>
          </w:p>
        </w:tc>
      </w:tr>
      <w:tr w:rsidR="00DD5A08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F94DA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повышение вовлеченности граждан и организаций в сферу благоустройства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 xml:space="preserve">лно-Вершинский,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том числе информирование о вопросах реализации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потенциальных участников рынка  о государственном регулировании сферы благоустройства/ размещение и актуализация информации о федеральном проекте «Формирование комфортной городской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среды» ГИС ЖКХ, на сайте администрации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</w:t>
            </w:r>
            <w:r w:rsidR="00F94DA2">
              <w:rPr>
                <w:rFonts w:ascii="Times New Roman" w:hAnsi="Times New Roman"/>
                <w:sz w:val="24"/>
                <w:szCs w:val="24"/>
              </w:rPr>
              <w:t>лно-Вершинский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организации частной формы собственности в сфере выполнения работ по благоустройству территории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 Самарской области,</w:t>
            </w:r>
            <w:r w:rsidR="001F0E99">
              <w:rPr>
                <w:rFonts w:ascii="Times New Roman" w:hAnsi="Times New Roman"/>
                <w:sz w:val="24"/>
                <w:szCs w:val="24"/>
              </w:rPr>
              <w:t xml:space="preserve"> 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5532">
              <w:rPr>
                <w:rFonts w:ascii="Times New Roman" w:hAnsi="Times New Roman"/>
                <w:sz w:val="24"/>
                <w:szCs w:val="24"/>
              </w:rPr>
              <w:t>тдел экономического развития, инвестиций и торговли</w:t>
            </w:r>
          </w:p>
          <w:p w:rsidR="00DD5A08" w:rsidRPr="00B87635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«Управление по строительству» 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Расширение направлений и сфер благоустройства территорий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</w:t>
            </w:r>
            <w:r w:rsidR="00F94DA2">
              <w:rPr>
                <w:rFonts w:ascii="Times New Roman" w:hAnsi="Times New Roman"/>
                <w:sz w:val="24"/>
                <w:szCs w:val="24"/>
              </w:rPr>
              <w:t>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для привлечения на рынок новых участников/ ежегодный отчёт о результатах реализации мероприятий</w:t>
            </w:r>
          </w:p>
        </w:tc>
        <w:tc>
          <w:tcPr>
            <w:tcW w:w="2268" w:type="dxa"/>
            <w:vMerge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35532">
              <w:rPr>
                <w:rFonts w:ascii="Times New Roman" w:hAnsi="Times New Roman"/>
                <w:sz w:val="24"/>
                <w:szCs w:val="24"/>
              </w:rPr>
              <w:t>тдел экономического развития, инвестиций и торговли</w:t>
            </w:r>
          </w:p>
          <w:p w:rsidR="00DD5A08" w:rsidRPr="00B87635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«Управление по строительству» 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по отбору управляющих организаций  для управления многоквартирными домами в соответствии с порядком, утверждённым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 от 06.02.2006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№ 75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Увеличение количества управляющих организаций, осуществляющих деятельность на рынке/ сводный отчёт о результатах проведённых органами местного самоуправления открытых конкурсов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A08" w:rsidRDefault="005A6EE5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Челно-Вершины</w:t>
            </w:r>
          </w:p>
          <w:p w:rsidR="005A6EE5" w:rsidRPr="00D948EF" w:rsidRDefault="005A6EE5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Красный Строитель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Проведение мониторинга наличия в об</w:t>
            </w:r>
            <w:r>
              <w:rPr>
                <w:rFonts w:ascii="Times New Roman" w:hAnsi="Times New Roman"/>
                <w:sz w:val="24"/>
                <w:szCs w:val="24"/>
              </w:rPr>
              <w:t>щем доступе актуальных сведений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внутримуниципальных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маршрут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в общем доступе на официальном сайте администрации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</w:t>
            </w:r>
            <w:r>
              <w:rPr>
                <w:rFonts w:ascii="Times New Roman" w:hAnsi="Times New Roman"/>
                <w:sz w:val="24"/>
                <w:szCs w:val="24"/>
              </w:rPr>
              <w:t>ти Интернет актуальных сведений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включенных в реестры муниципальных маршрутов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нерегулированным тарифам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4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выдача по результатам конкурса свидетельства об осуществлении перевозок по муниципальным маршрутам регулярных перевозок и карты  соответствующего маршрута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-2022 годы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E44F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Допуск перевозчиков на муниципальные маршруты регулярных перевозок по нерегулируем</w:t>
            </w:r>
            <w:r w:rsidR="00E44F30">
              <w:rPr>
                <w:rFonts w:ascii="Times New Roman" w:hAnsi="Times New Roman"/>
                <w:sz w:val="24"/>
                <w:szCs w:val="24"/>
              </w:rPr>
              <w:t xml:space="preserve">ым тарифам на конкурсной основе </w:t>
            </w:r>
            <w:r w:rsidR="00F94DA2">
              <w:rPr>
                <w:rFonts w:ascii="Times New Roman" w:hAnsi="Times New Roman"/>
                <w:sz w:val="24"/>
                <w:szCs w:val="24"/>
              </w:rPr>
              <w:t>/ сводный отчет о  результатах  проведенных открытых конкурсов в отчетном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08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 Рынок оказания услуг по ремонту автотранспортных средств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83A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Осуществление  сбора и обобщения информации об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осуществляю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щих ремонт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A37" w:rsidRPr="00D83A37">
              <w:rPr>
                <w:rFonts w:ascii="Times New Roman" w:hAnsi="Times New Roman"/>
                <w:sz w:val="24"/>
                <w:szCs w:val="24"/>
              </w:rPr>
              <w:t>автотранспортных средств (за исключением спецавтотранспортных средств</w:t>
            </w:r>
            <w:r w:rsidR="00D83A37">
              <w:rPr>
                <w:rFonts w:ascii="Times New Roman" w:hAnsi="Times New Roman"/>
                <w:sz w:val="24"/>
                <w:szCs w:val="24"/>
              </w:rPr>
              <w:t>),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 принадлежащих органам местного самоуправления, муниципа</w:t>
            </w:r>
            <w:r w:rsidR="00F94DA2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льным предприятиям и учреждениям 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Наличие актуальных сведений о занимаемой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</w:t>
            </w:r>
            <w:r w:rsidR="00D83A37">
              <w:rPr>
                <w:rFonts w:ascii="Times New Roman" w:hAnsi="Times New Roman"/>
                <w:sz w:val="24"/>
                <w:szCs w:val="24"/>
              </w:rPr>
              <w:t>редприятиями и учреждениями доле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 рынке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F94DA2">
              <w:rPr>
                <w:rFonts w:ascii="Times New Roman" w:hAnsi="Times New Roman"/>
                <w:sz w:val="24"/>
                <w:szCs w:val="24"/>
              </w:rPr>
              <w:t xml:space="preserve"> по ремонту автотранспортных средств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для разработки мероприятий по её снижению</w:t>
            </w:r>
            <w:r w:rsidR="00D83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/ежегодный отчёт о состоянии и развитии конкуренции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оказания услуг по ремонту авт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>отранспортных средств,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</w:t>
            </w:r>
            <w:r w:rsidRPr="00DD5A08">
              <w:rPr>
                <w:rFonts w:ascii="Times New Roman" w:hAnsi="Times New Roman"/>
                <w:sz w:val="24"/>
                <w:szCs w:val="24"/>
              </w:rPr>
              <w:lastRenderedPageBreak/>
              <w:t>развития, инвестиций и торговли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5. Рынок услуг связи, в том числе услуг по предоставлению широкополостного доступа к информационно-телекоммуникационной  сети Интернет (далее-ШПД)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tabs>
                <w:tab w:val="left" w:pos="2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и размещение в открытом доступе перечня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равного доступа операторам свя</w:t>
            </w:r>
            <w:r>
              <w:rPr>
                <w:rFonts w:ascii="Times New Roman" w:hAnsi="Times New Roman"/>
                <w:sz w:val="24"/>
                <w:szCs w:val="24"/>
              </w:rPr>
              <w:t>зи к использованию объектов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/ размещение на сайте администрации муниципального района Челно-Вершинский Самарской области актуального перечня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1.Увеличение количества объектов  муниципальной собственности, фактически используемых операторами связи для размещения и строите</w:t>
            </w:r>
            <w:r>
              <w:rPr>
                <w:rFonts w:ascii="Times New Roman" w:hAnsi="Times New Roman"/>
                <w:sz w:val="24"/>
                <w:szCs w:val="24"/>
              </w:rPr>
              <w:t>льства сетей и сооружений связи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/>
                <w:sz w:val="24"/>
                <w:szCs w:val="24"/>
              </w:rPr>
              <w:t>) по отношению к показателям 2019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706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7066FF">
              <w:rPr>
                <w:rFonts w:ascii="Times New Roman" w:hAnsi="Times New Roman"/>
                <w:sz w:val="24"/>
                <w:szCs w:val="24"/>
              </w:rPr>
              <w:t>муниципальным имуществом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 Рынок жилищного строительства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проведения аукционов  на право аренды  земельных участков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земельных участков  в целях строительства стандартного жилья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земельных участков, находящихся в муниципальной собственности, в целях жилищного строительства, развития застроенных территорий, освоение территорий в целях строительства стандартного жилья, комплексного освоения участков в целях строительства стандартного жилья/ ежегодный отчёт о количестве проведённых аукционов</w:t>
            </w:r>
          </w:p>
        </w:tc>
        <w:tc>
          <w:tcPr>
            <w:tcW w:w="2268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 частной формы собственности в сфере жилищного строительства,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D948EF" w:rsidRDefault="00E06EDF" w:rsidP="00706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D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7066FF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DD5A08" w:rsidRPr="00D948EF" w:rsidTr="00137EAE">
        <w:tc>
          <w:tcPr>
            <w:tcW w:w="13618" w:type="dxa"/>
            <w:gridSpan w:val="6"/>
            <w:shd w:val="clear" w:color="auto" w:fill="auto"/>
            <w:vAlign w:val="center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 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 по выдаче градостроительного плана земельного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участка исключительно в электронном виде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Снижение административной нагрузки при прохождении процедур в сфере строительства/ ежегодный отчёт о количестве предоставленных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строительства объектов капитального строительства, за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жилищного и дорожного строительства, процентов</w:t>
            </w:r>
          </w:p>
          <w:p w:rsidR="00DD5A08" w:rsidRPr="00D948EF" w:rsidRDefault="00DD5A08" w:rsidP="00DD5A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DD5A08" w:rsidRPr="00D948EF" w:rsidRDefault="00DD5A08" w:rsidP="007066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архитектуры и градостроитель</w:t>
            </w:r>
            <w:r w:rsidR="00706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D948EF" w:rsidRDefault="005A6EE5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  <w:bookmarkStart w:id="0" w:name="_GoBack"/>
            <w:bookmarkEnd w:id="0"/>
          </w:p>
        </w:tc>
        <w:tc>
          <w:tcPr>
            <w:tcW w:w="3494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сайте администрации му</w:t>
            </w:r>
            <w:r w:rsidR="00137EAE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61" w:type="dxa"/>
            <w:shd w:val="clear" w:color="auto" w:fill="auto"/>
          </w:tcPr>
          <w:p w:rsidR="00DD5A08" w:rsidRPr="00D948EF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DD5A08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Повышение уровня информирования хозяйст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вующих субъектов, осуществляющих деятельность на данном рынке, о предоставлении услуг/ размещенные в открытом доступе в сети Интернет административ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ные регламенты предоставления муници</w:t>
            </w:r>
            <w:r w:rsidR="00D83A3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пальных услуг по выдаче градостроительного плана земельного участка, разрешен</w:t>
            </w:r>
            <w:r>
              <w:rPr>
                <w:rFonts w:ascii="Times New Roman" w:hAnsi="Times New Roman"/>
                <w:sz w:val="24"/>
                <w:szCs w:val="24"/>
              </w:rPr>
              <w:t>ия на строительство и разрешения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 ввод объекта в эксплуатацию</w:t>
            </w:r>
          </w:p>
          <w:p w:rsidR="00D83A37" w:rsidRPr="00D948EF" w:rsidRDefault="00D83A37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5A08" w:rsidRPr="00D948EF" w:rsidRDefault="00F94DA2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DA2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DA2">
              <w:rPr>
                <w:rFonts w:ascii="Times New Roman" w:hAnsi="Times New Roman"/>
                <w:sz w:val="24"/>
                <w:szCs w:val="24"/>
              </w:rPr>
              <w:t>за исключением жилищного и дорожного строительства,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995C6D" w:rsidRDefault="00137EAE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</w:t>
            </w:r>
            <w:r w:rsidR="007066FF">
              <w:rPr>
                <w:rFonts w:ascii="Times New Roman" w:hAnsi="Times New Roman"/>
                <w:sz w:val="24"/>
                <w:szCs w:val="24"/>
              </w:rPr>
              <w:t>-</w:t>
            </w:r>
            <w:r w:rsidRPr="00137EAE">
              <w:rPr>
                <w:rFonts w:ascii="Times New Roman" w:hAnsi="Times New Roman"/>
                <w:sz w:val="24"/>
                <w:szCs w:val="24"/>
              </w:rPr>
              <w:t>ства администрации муниципального района Челно-Вершинский</w:t>
            </w:r>
          </w:p>
        </w:tc>
      </w:tr>
      <w:tr w:rsidR="00DD5A08" w:rsidRPr="000E6BEF" w:rsidTr="00137EAE">
        <w:tc>
          <w:tcPr>
            <w:tcW w:w="13618" w:type="dxa"/>
            <w:gridSpan w:val="6"/>
            <w:shd w:val="clear" w:color="auto" w:fill="auto"/>
          </w:tcPr>
          <w:p w:rsidR="00DD5A08" w:rsidRPr="000E6BEF" w:rsidRDefault="00DD5A08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6BEF">
              <w:rPr>
                <w:rFonts w:ascii="Times New Roman" w:hAnsi="Times New Roman"/>
                <w:sz w:val="24"/>
                <w:szCs w:val="24"/>
              </w:rPr>
              <w:t>8. Рынок теплоснабжения (производство тепловой энергии)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94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управления </w:t>
            </w: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предприятиями</w:t>
            </w:r>
          </w:p>
        </w:tc>
        <w:tc>
          <w:tcPr>
            <w:tcW w:w="1861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передаче муниципальных </w:t>
            </w: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осуществляющих неэффективное управление, в концессию, об изменении их организационно-правовой формы или ликвидации / перечень предприятий, осуществляющих неэффективное управление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организаций частной формы </w:t>
            </w: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теплоснабжения (производство тепловой энергии), процентов</w:t>
            </w:r>
          </w:p>
        </w:tc>
        <w:tc>
          <w:tcPr>
            <w:tcW w:w="2316" w:type="dxa"/>
            <w:shd w:val="clear" w:color="auto" w:fill="auto"/>
          </w:tcPr>
          <w:p w:rsidR="00DD5A08" w:rsidRPr="00015C4D" w:rsidRDefault="00137EAE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развития, инвестиций и торговли</w:t>
            </w:r>
          </w:p>
        </w:tc>
      </w:tr>
      <w:tr w:rsidR="00E06EDF" w:rsidRPr="00D948EF" w:rsidTr="00137EAE">
        <w:tc>
          <w:tcPr>
            <w:tcW w:w="715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494" w:type="dxa"/>
            <w:shd w:val="clear" w:color="auto" w:fill="auto"/>
          </w:tcPr>
          <w:p w:rsidR="00DD5A08" w:rsidRPr="00015C4D" w:rsidRDefault="00DD5A08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Актуализация схем теплоснабжения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13A2A" w:rsidRPr="00813A2A">
              <w:rPr>
                <w:rFonts w:ascii="Times New Roman" w:hAnsi="Times New Roman"/>
                <w:sz w:val="24"/>
                <w:szCs w:val="24"/>
              </w:rPr>
              <w:t>программ комплексного развития систем коммунальной инфраструктуры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511">
              <w:rPr>
                <w:rFonts w:ascii="Times New Roman" w:hAnsi="Times New Roman"/>
                <w:sz w:val="24"/>
                <w:szCs w:val="24"/>
              </w:rPr>
              <w:t>сельских поселений, входящих в состав муниципального района,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 xml:space="preserve"> в соответствии с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 требованиями законодательства</w:t>
            </w:r>
          </w:p>
        </w:tc>
        <w:tc>
          <w:tcPr>
            <w:tcW w:w="1861" w:type="dxa"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DD5A08" w:rsidRPr="00015C4D" w:rsidRDefault="00DD5A08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C4D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программ комплексного развития систем коммунальной инфраст</w:t>
            </w:r>
            <w:r w:rsidR="00813A2A">
              <w:rPr>
                <w:rFonts w:ascii="Times New Roman" w:hAnsi="Times New Roman"/>
                <w:sz w:val="24"/>
                <w:szCs w:val="24"/>
              </w:rPr>
              <w:t>-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>руктуры и схем теплоснабжения</w:t>
            </w:r>
            <w:r w:rsidR="00712511">
              <w:rPr>
                <w:rFonts w:ascii="Times New Roman" w:hAnsi="Times New Roman"/>
                <w:sz w:val="24"/>
                <w:szCs w:val="24"/>
              </w:rPr>
              <w:t xml:space="preserve"> сельских поселений, входящих в состав муниципального района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>/ ежегодный отчет о количестве актуализиро</w:t>
            </w:r>
            <w:r w:rsidR="00813A2A">
              <w:rPr>
                <w:rFonts w:ascii="Times New Roman" w:hAnsi="Times New Roman"/>
                <w:sz w:val="24"/>
                <w:szCs w:val="24"/>
              </w:rPr>
              <w:t>-</w:t>
            </w:r>
            <w:r w:rsidRPr="00015C4D">
              <w:rPr>
                <w:rFonts w:ascii="Times New Roman" w:hAnsi="Times New Roman"/>
                <w:sz w:val="24"/>
                <w:szCs w:val="24"/>
              </w:rPr>
              <w:t>ванных документов</w:t>
            </w:r>
          </w:p>
        </w:tc>
        <w:tc>
          <w:tcPr>
            <w:tcW w:w="2268" w:type="dxa"/>
            <w:vMerge/>
            <w:shd w:val="clear" w:color="auto" w:fill="auto"/>
          </w:tcPr>
          <w:p w:rsidR="00DD5A08" w:rsidRPr="00015C4D" w:rsidRDefault="00DD5A08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DD5A08" w:rsidRPr="00015C4D" w:rsidRDefault="00137EAE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E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712511" w:rsidRPr="00D948EF" w:rsidTr="00137EAE">
        <w:tc>
          <w:tcPr>
            <w:tcW w:w="715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auto"/>
          </w:tcPr>
          <w:p w:rsidR="00712511" w:rsidRPr="00015C4D" w:rsidRDefault="00712511" w:rsidP="00813A2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2511" w:rsidRPr="00015C4D" w:rsidRDefault="00712511" w:rsidP="00DD5A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712511" w:rsidRPr="00137EAE" w:rsidRDefault="00712511" w:rsidP="00DD5A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46E" w:rsidRPr="00D948EF" w:rsidRDefault="005A146E" w:rsidP="005A146E">
      <w:pPr>
        <w:tabs>
          <w:tab w:val="left" w:pos="2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3A2A" w:rsidRDefault="00813A2A" w:rsidP="005A14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46E" w:rsidRPr="002B0896" w:rsidRDefault="005A146E" w:rsidP="005A146E">
      <w:pPr>
        <w:jc w:val="center"/>
        <w:rPr>
          <w:rFonts w:ascii="Times New Roman" w:hAnsi="Times New Roman"/>
          <w:b/>
          <w:sz w:val="28"/>
          <w:szCs w:val="28"/>
        </w:rPr>
      </w:pPr>
      <w:r w:rsidRPr="002B0896">
        <w:rPr>
          <w:rFonts w:ascii="Times New Roman" w:hAnsi="Times New Roman"/>
          <w:b/>
          <w:sz w:val="28"/>
          <w:szCs w:val="28"/>
        </w:rPr>
        <w:lastRenderedPageBreak/>
        <w:t xml:space="preserve">2. Перечень системных мероприятий по содействию развитию конкуренции в </w:t>
      </w:r>
      <w:r>
        <w:rPr>
          <w:rFonts w:ascii="Times New Roman" w:hAnsi="Times New Roman"/>
          <w:b/>
          <w:sz w:val="28"/>
          <w:szCs w:val="28"/>
        </w:rPr>
        <w:t>муниципальном районе</w:t>
      </w:r>
      <w:r w:rsidR="00137EAE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2B089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466"/>
        <w:gridCol w:w="2298"/>
        <w:gridCol w:w="4507"/>
        <w:gridCol w:w="2727"/>
      </w:tblGrid>
      <w:tr w:rsidR="00137EAE" w:rsidRPr="00D948EF" w:rsidTr="00137EAE">
        <w:trPr>
          <w:tblHeader/>
        </w:trPr>
        <w:tc>
          <w:tcPr>
            <w:tcW w:w="821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 развития конкуренции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137EAE" w:rsidRPr="00D948EF" w:rsidTr="00137EAE">
        <w:trPr>
          <w:trHeight w:val="1611"/>
        </w:trPr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ение мер поддержки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информационно- консультацион</w:t>
            </w:r>
            <w:r w:rsidR="00813A2A">
              <w:rPr>
                <w:rFonts w:ascii="Times New Roman" w:hAnsi="Times New Roman"/>
                <w:sz w:val="24"/>
                <w:szCs w:val="24"/>
              </w:rPr>
              <w:t>ную и организационную поддержку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37EAE" w:rsidP="0013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Устранение избыточного муниципального регулирования, а также снижение административных барьеров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товарных рынков с целью  определения административных барьеров, экономических ограничений, иных факторов, ограничивающих конкуренцию, и их устранения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37EA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EAE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3. Совершенствование процессов управления в рамках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37EA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Челно-Вершинский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закреплённых за 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8B5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Актуализация информации об объектах недвижимого имущества, находящихся в муниципальной собственности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, включая сведения о наименованиях объектов, их местонахождении,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характеристиках и целевом назначении, существующих ограничениях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использования и обременении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правами третьих лиц, и размещение данной информации на официальном сайте администрации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Ежегодно </w:t>
            </w:r>
            <w:r>
              <w:rPr>
                <w:rFonts w:ascii="Times New Roman" w:hAnsi="Times New Roman"/>
                <w:sz w:val="24"/>
                <w:szCs w:val="24"/>
              </w:rPr>
              <w:t>до           1 августа соответствующего года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3B0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Комитет по управлен</w:t>
            </w:r>
            <w:r w:rsidR="00137EAE">
              <w:rPr>
                <w:rFonts w:ascii="Times New Roman" w:hAnsi="Times New Roman"/>
                <w:sz w:val="24"/>
                <w:szCs w:val="24"/>
              </w:rPr>
              <w:t>ию муниципальным имуществом</w:t>
            </w:r>
            <w:r w:rsidR="003B0871">
              <w:rPr>
                <w:rFonts w:ascii="Times New Roman" w:hAnsi="Times New Roman"/>
                <w:sz w:val="24"/>
                <w:szCs w:val="24"/>
              </w:rPr>
              <w:t>,</w:t>
            </w:r>
            <w:r w:rsidR="00137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3B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сельских поселений 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и сохранение целевого использования объектов недвижим</w:t>
            </w:r>
            <w:r w:rsidR="00813A2A">
              <w:rPr>
                <w:rFonts w:ascii="Times New Roman" w:hAnsi="Times New Roman"/>
                <w:sz w:val="24"/>
                <w:szCs w:val="24"/>
              </w:rPr>
              <w:t xml:space="preserve">ого имущества 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неиспользованных  по назначению объектов  недвижимого имущества и внесения предложений о дальнейшем использовании объектов недвижимого имущества в социальной сфере с учётом необходимости сохранения их целевого использования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Соотношение количества муниципальных объектов недвижимого имуществ</w:t>
            </w:r>
            <w:r w:rsidR="00813A2A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в том числе  объектов недвижимого имущества в социальной сфере,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проведена инвентаризация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 общему количеству муниципальных объектов недвижимого иму</w:t>
            </w:r>
            <w:r w:rsidR="00813A2A">
              <w:rPr>
                <w:rFonts w:ascii="Times New Roman" w:hAnsi="Times New Roman"/>
                <w:sz w:val="24"/>
                <w:szCs w:val="24"/>
              </w:rPr>
              <w:t>щества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в том числе объектов недвижимого имущества в социальной сфере,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подлежащих инвентаризации, процентов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</w:t>
            </w:r>
            <w:r w:rsidR="0019581D">
              <w:rPr>
                <w:rFonts w:ascii="Times New Roman" w:hAnsi="Times New Roman"/>
                <w:sz w:val="24"/>
                <w:szCs w:val="24"/>
              </w:rPr>
              <w:t xml:space="preserve">итет по управлению муниципальным имуществом 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Передача муниципальных объектов не</w:t>
            </w:r>
            <w:r>
              <w:rPr>
                <w:rFonts w:ascii="Times New Roman" w:hAnsi="Times New Roman"/>
                <w:sz w:val="24"/>
                <w:szCs w:val="24"/>
              </w:rPr>
              <w:t>движимого имущества, включая не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используемые по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назначению, частным организациям с применением механизмов государственно-частного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объектов недвижимого имущества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Ком</w:t>
            </w:r>
            <w:r w:rsidR="0019581D">
              <w:rPr>
                <w:rFonts w:ascii="Times New Roman" w:hAnsi="Times New Roman"/>
                <w:sz w:val="24"/>
                <w:szCs w:val="24"/>
              </w:rPr>
              <w:t xml:space="preserve">итет по управлению муниципальным имуществом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5. Содействие развитию практики применения механизмов государственного частного партнёрства, в том числе практики заключения  концессионных соглашений, в социальной сфере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Расширение практики реализации проектов государственно-частного партнёрства, включая заключение концессионных соглашений, в том числе с условием передачи муниципальных объектов недвижимого имущества,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структурируемых и реализуемых проектов муниципального частного партнёрства, единиц</w:t>
            </w:r>
          </w:p>
        </w:tc>
        <w:tc>
          <w:tcPr>
            <w:tcW w:w="2796" w:type="dxa"/>
            <w:shd w:val="clear" w:color="auto" w:fill="auto"/>
          </w:tcPr>
          <w:p w:rsidR="0019581D" w:rsidRDefault="0019581D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  <w:p w:rsidR="005A146E" w:rsidRPr="00D948EF" w:rsidRDefault="0019581D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A146E" w:rsidRPr="00D948EF">
              <w:rPr>
                <w:rFonts w:ascii="Times New Roman" w:hAnsi="Times New Roman"/>
                <w:sz w:val="24"/>
                <w:szCs w:val="24"/>
              </w:rPr>
              <w:t>омитет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  <w:r w:rsidR="005A146E"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 Стимулирование новых предпринимательских инициатив за счёт проведения образовательных мероприятий, обеспечивающих возможности для поиска, отбора и обучения потенциальных предпринимателей,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путём разработки муниципальной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ускоренному развитию субъектов малого и среднего предпринимательства и достижения показателей её эффективности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Оказание комплекса услуг, сервисов и мер поддержки субъектов малого и среднего предпринимательства, в том числе консультационной 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самозанятых граждан, получивших поддержку (нарастающим итогом), единиц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9581D" w:rsidP="0013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7. Обеспечение равных условий доступа к информации об имуществе, находящемся в собственности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 Челно-Вершинский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 так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его во владен</w:t>
            </w:r>
            <w:r>
              <w:rPr>
                <w:rFonts w:ascii="Times New Roman" w:hAnsi="Times New Roman"/>
                <w:sz w:val="24"/>
                <w:szCs w:val="24"/>
              </w:rPr>
              <w:t>ие и (или) использование,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ресурсах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всех видов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находящихся в муниципальной собственности, путём размещения указанной информации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hyperlink r:id="rId7" w:history="1"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 и на официальном сайте уполномоченного органа в сети Интернет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перечня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в муниципальном районе Челно-Вершинский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иципального района  Челно-Вершинский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(далее- объекты муниципального имущества), информация о которых размещена на официальном сайте администрации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 Челно-Вершинский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Интернет, к общему количеству объектов муниципальной собственности, информация о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размещена на официальном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5A146E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19581D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реализации имущества, находящегося  в собственности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>
              <w:rPr>
                <w:rFonts w:ascii="Times New Roman" w:hAnsi="Times New Roman"/>
                <w:sz w:val="24"/>
                <w:szCs w:val="24"/>
              </w:rPr>
              <w:t>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ресурсов всех видов муниципальной собственности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размещения извещений о реализации имущества, находящегося в собственности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 Челно-Вершинский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ресурсов всех видов собственности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 xml:space="preserve">ниципального района  </w:t>
            </w:r>
            <w:r w:rsidR="0019581D">
              <w:rPr>
                <w:rFonts w:ascii="Times New Roman" w:hAnsi="Times New Roman"/>
                <w:sz w:val="24"/>
                <w:szCs w:val="24"/>
              </w:rPr>
              <w:lastRenderedPageBreak/>
              <w:t>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и на официальном сайте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проведении торгов (</w:t>
            </w:r>
            <w:hyperlink r:id="rId8" w:history="1"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), процентов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02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8. Повышение уровня финансовой грамотности населения (потребителей) и субъектов малого и среднего предпринимательства, в том числе путём увеличения доли населения муниципального район</w:t>
            </w:r>
            <w:r w:rsidR="0002454D">
              <w:rPr>
                <w:rFonts w:ascii="Times New Roman" w:hAnsi="Times New Roman"/>
                <w:sz w:val="24"/>
                <w:szCs w:val="24"/>
              </w:rPr>
              <w:t xml:space="preserve">а  Челно-Вершинский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прошедшего обучение финансовой грамотности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человек, входящих в число субъектов малого и среднего предпринимательства, получивших информационную поддержку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совместно с ГКУ ИКАСО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в рамках федерального проекта «Акселерация СМСП»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в рамках федерального проекта «Акселерация СМСП»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1D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  <w:r w:rsidR="008B5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B87" w:rsidRPr="008B5B87">
              <w:rPr>
                <w:rFonts w:ascii="Times New Roman" w:hAnsi="Times New Roman"/>
                <w:sz w:val="24"/>
                <w:szCs w:val="24"/>
              </w:rPr>
              <w:t>совместно с ГКУ ИКАСО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Информационная поддержка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Количество физических лиц – участников федерального проекта «Популяризация предпринимательства»</w:t>
            </w:r>
          </w:p>
        </w:tc>
        <w:tc>
          <w:tcPr>
            <w:tcW w:w="2796" w:type="dxa"/>
            <w:shd w:val="clear" w:color="auto" w:fill="auto"/>
          </w:tcPr>
          <w:p w:rsidR="0019581D" w:rsidRDefault="0019581D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инвестиций и </w:t>
            </w:r>
            <w:r w:rsidR="00605890">
              <w:rPr>
                <w:rFonts w:ascii="Times New Roman" w:hAnsi="Times New Roman"/>
                <w:sz w:val="24"/>
                <w:szCs w:val="24"/>
              </w:rPr>
              <w:t>торговли совместно</w:t>
            </w:r>
            <w:r w:rsidR="008B5B87" w:rsidRPr="008B5B87">
              <w:rPr>
                <w:rFonts w:ascii="Times New Roman" w:hAnsi="Times New Roman"/>
                <w:sz w:val="24"/>
                <w:szCs w:val="24"/>
              </w:rPr>
              <w:t xml:space="preserve"> с ГКУ ИКАСО</w:t>
            </w:r>
          </w:p>
          <w:p w:rsidR="005A146E" w:rsidRPr="00D948EF" w:rsidRDefault="0019581D" w:rsidP="0060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Обучение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796" w:type="dxa"/>
            <w:shd w:val="clear" w:color="auto" w:fill="auto"/>
          </w:tcPr>
          <w:p w:rsidR="0019581D" w:rsidRPr="0019581D" w:rsidRDefault="0019581D" w:rsidP="00195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1D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развития, инвестиций и торговли  </w:t>
            </w:r>
            <w:r w:rsidR="00605890" w:rsidRPr="00605890">
              <w:rPr>
                <w:rFonts w:ascii="Times New Roman" w:hAnsi="Times New Roman"/>
                <w:sz w:val="24"/>
                <w:szCs w:val="24"/>
              </w:rPr>
              <w:t>совместно с ГКУ ИКАСО</w:t>
            </w:r>
          </w:p>
          <w:p w:rsidR="005A146E" w:rsidRPr="00D948EF" w:rsidRDefault="0019581D" w:rsidP="008B5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9. Внедрение и функционирование системы обеспечения соответствия требованиям антимонопольного законодательства (антимонопольного комплаенса) в деятельность органов местного самоуправления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 Челно-Вершинский</w:t>
            </w:r>
            <w:r w:rsidR="006058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Повышение уровня квалификации сотрудников органов местного самоуправления му</w:t>
            </w:r>
            <w:r w:rsidR="0019581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="0060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Отсутствие выявленных контрольными органами нарушений антимонопольного законодательства</w:t>
            </w:r>
          </w:p>
        </w:tc>
        <w:tc>
          <w:tcPr>
            <w:tcW w:w="2796" w:type="dxa"/>
            <w:shd w:val="clear" w:color="auto" w:fill="auto"/>
          </w:tcPr>
          <w:p w:rsidR="005A146E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  <w:p w:rsidR="0019581D" w:rsidRPr="00D948EF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5A146E" w:rsidRPr="00D948EF" w:rsidTr="00137EAE">
        <w:tc>
          <w:tcPr>
            <w:tcW w:w="14252" w:type="dxa"/>
            <w:gridSpan w:val="5"/>
            <w:shd w:val="clear" w:color="auto" w:fill="auto"/>
            <w:vAlign w:val="center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10.  Повышение уровня информированности субъектов предпринимательской деятельности и потребителей товаров и услуг о состоянии конкурентной среды  и деятельности по содействию развитию конкуренции</w:t>
            </w:r>
          </w:p>
        </w:tc>
      </w:tr>
      <w:tr w:rsidR="00137EAE" w:rsidRPr="00D948EF" w:rsidTr="00137EAE">
        <w:tc>
          <w:tcPr>
            <w:tcW w:w="821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574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</w:t>
            </w:r>
            <w:r w:rsidR="0002454D">
              <w:rPr>
                <w:rFonts w:ascii="Times New Roman" w:hAnsi="Times New Roman"/>
                <w:sz w:val="24"/>
                <w:szCs w:val="24"/>
              </w:rPr>
              <w:t>ниципального района Челно</w:t>
            </w:r>
            <w:r w:rsidR="00F73883">
              <w:rPr>
                <w:rFonts w:ascii="Times New Roman" w:hAnsi="Times New Roman"/>
                <w:sz w:val="24"/>
                <w:szCs w:val="24"/>
              </w:rPr>
              <w:t>-Вершинский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информации о выполнении требований стандарта  развития конкуренции в м</w:t>
            </w:r>
            <w:r w:rsidR="00F73883">
              <w:rPr>
                <w:rFonts w:ascii="Times New Roman" w:hAnsi="Times New Roman"/>
                <w:sz w:val="24"/>
                <w:szCs w:val="24"/>
              </w:rPr>
              <w:t>униципальном районе Челно-Вершинский</w:t>
            </w:r>
            <w:r w:rsidR="0060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и реализации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предусмотренных «дорожной картой», а также документов, принимаемых в целях содействия развитию конкуренции в м</w:t>
            </w:r>
            <w:r w:rsidR="00F73883">
              <w:rPr>
                <w:rFonts w:ascii="Times New Roman" w:hAnsi="Times New Roman"/>
                <w:sz w:val="24"/>
                <w:szCs w:val="24"/>
              </w:rPr>
              <w:t>униципальном районе Челно-Вершинский</w:t>
            </w:r>
            <w:r w:rsidR="0060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респондентов, удовлетворённых качеством официальной информации о состоянии конкурентной среды на товарном рынке му</w:t>
            </w:r>
            <w:r w:rsidR="00F73883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="00605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общем количестве респондентов ежегодных опросов предпринимателей и потребителей товаров и услуг, процентов</w:t>
            </w:r>
          </w:p>
        </w:tc>
        <w:tc>
          <w:tcPr>
            <w:tcW w:w="2796" w:type="dxa"/>
            <w:shd w:val="clear" w:color="auto" w:fill="auto"/>
          </w:tcPr>
          <w:p w:rsidR="005A146E" w:rsidRPr="00D948EF" w:rsidRDefault="0019581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</w:tbl>
    <w:p w:rsidR="005A146E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05890" w:rsidRDefault="005A146E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05890" w:rsidRDefault="00605890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</w:p>
    <w:p w:rsidR="00605890" w:rsidRDefault="00605890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</w:p>
    <w:p w:rsidR="00605890" w:rsidRDefault="00605890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F2B07">
        <w:rPr>
          <w:rFonts w:ascii="Times New Roman" w:hAnsi="Times New Roman"/>
          <w:sz w:val="28"/>
          <w:szCs w:val="28"/>
        </w:rPr>
        <w:t>ПРИЛОЖЕНИЕ 1</w:t>
      </w:r>
    </w:p>
    <w:p w:rsidR="005A146E" w:rsidRDefault="00F73883" w:rsidP="00F7388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5A146E">
        <w:rPr>
          <w:rFonts w:ascii="Times New Roman" w:hAnsi="Times New Roman"/>
          <w:sz w:val="28"/>
          <w:szCs w:val="28"/>
        </w:rPr>
        <w:t>к Плану мероприятий («дорожной карте»)</w:t>
      </w:r>
    </w:p>
    <w:p w:rsidR="005A146E" w:rsidRDefault="00F73883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</w:rPr>
        <w:t xml:space="preserve">   по содействию развитию конкуренции</w:t>
      </w:r>
    </w:p>
    <w:p w:rsidR="005A146E" w:rsidRDefault="00F73883" w:rsidP="005A146E">
      <w:pPr>
        <w:pStyle w:val="a3"/>
        <w:spacing w:after="0" w:line="240" w:lineRule="auto"/>
        <w:ind w:left="84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146E">
        <w:rPr>
          <w:rFonts w:ascii="Times New Roman" w:hAnsi="Times New Roman"/>
          <w:sz w:val="28"/>
          <w:szCs w:val="28"/>
        </w:rPr>
        <w:t xml:space="preserve">   в муниципальном рай</w:t>
      </w:r>
      <w:r>
        <w:rPr>
          <w:rFonts w:ascii="Times New Roman" w:hAnsi="Times New Roman"/>
          <w:sz w:val="28"/>
          <w:szCs w:val="28"/>
        </w:rPr>
        <w:t>оне Челно-Вершинский</w:t>
      </w:r>
    </w:p>
    <w:p w:rsidR="005A146E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Самарской области </w:t>
      </w:r>
    </w:p>
    <w:p w:rsidR="005A146E" w:rsidRPr="002F2B07" w:rsidRDefault="005A146E" w:rsidP="005A146E">
      <w:pPr>
        <w:pStyle w:val="a3"/>
        <w:spacing w:after="0" w:line="240" w:lineRule="auto"/>
        <w:ind w:left="778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146E" w:rsidRPr="00C56F57" w:rsidRDefault="005A146E" w:rsidP="005A14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6F57">
        <w:rPr>
          <w:rFonts w:ascii="Times New Roman" w:hAnsi="Times New Roman"/>
          <w:b/>
          <w:sz w:val="28"/>
          <w:szCs w:val="28"/>
        </w:rPr>
        <w:t xml:space="preserve">Перечень ключевых показателей развития конкуренции на товарных рынках </w:t>
      </w:r>
      <w:r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E13686">
        <w:rPr>
          <w:rFonts w:ascii="Times New Roman" w:hAnsi="Times New Roman"/>
          <w:b/>
          <w:sz w:val="28"/>
          <w:szCs w:val="28"/>
        </w:rPr>
        <w:t xml:space="preserve"> Челно-Вершинский</w:t>
      </w:r>
      <w:r w:rsidRPr="00C56F5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84"/>
        <w:gridCol w:w="11"/>
        <w:gridCol w:w="11"/>
        <w:gridCol w:w="3885"/>
        <w:gridCol w:w="8"/>
        <w:gridCol w:w="27"/>
        <w:gridCol w:w="79"/>
        <w:gridCol w:w="17"/>
        <w:gridCol w:w="78"/>
        <w:gridCol w:w="14"/>
        <w:gridCol w:w="1065"/>
        <w:gridCol w:w="129"/>
        <w:gridCol w:w="92"/>
        <w:gridCol w:w="13"/>
        <w:gridCol w:w="48"/>
        <w:gridCol w:w="1198"/>
        <w:gridCol w:w="511"/>
        <w:gridCol w:w="736"/>
        <w:gridCol w:w="114"/>
        <w:gridCol w:w="6"/>
        <w:gridCol w:w="1142"/>
        <w:gridCol w:w="89"/>
        <w:gridCol w:w="11"/>
        <w:gridCol w:w="1795"/>
        <w:gridCol w:w="85"/>
        <w:gridCol w:w="12"/>
        <w:gridCol w:w="2423"/>
      </w:tblGrid>
      <w:tr w:rsidR="005A146E" w:rsidRPr="00D948EF" w:rsidTr="00043D11">
        <w:trPr>
          <w:trHeight w:val="411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26" w:type="dxa"/>
            <w:gridSpan w:val="6"/>
            <w:vMerge w:val="restart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474" w:type="dxa"/>
            <w:gridSpan w:val="7"/>
            <w:vMerge w:val="restart"/>
            <w:shd w:val="clear" w:color="auto" w:fill="auto"/>
            <w:vAlign w:val="center"/>
          </w:tcPr>
          <w:p w:rsidR="005A146E" w:rsidRPr="002F2B07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748" w:type="dxa"/>
            <w:gridSpan w:val="12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2435" w:type="dxa"/>
            <w:gridSpan w:val="2"/>
            <w:vMerge w:val="restart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Ответственный за достижение ключевого показателя</w:t>
            </w:r>
          </w:p>
        </w:tc>
      </w:tr>
      <w:tr w:rsidR="005A146E" w:rsidRPr="00D948EF" w:rsidTr="00043D11">
        <w:trPr>
          <w:trHeight w:val="501"/>
        </w:trPr>
        <w:tc>
          <w:tcPr>
            <w:tcW w:w="650" w:type="dxa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6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3978" w:type="dxa"/>
            <w:gridSpan w:val="8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2435" w:type="dxa"/>
            <w:gridSpan w:val="2"/>
            <w:vMerge/>
            <w:shd w:val="clear" w:color="auto" w:fill="auto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46E" w:rsidRPr="00D948EF" w:rsidTr="00043D11">
        <w:trPr>
          <w:trHeight w:val="157"/>
        </w:trPr>
        <w:tc>
          <w:tcPr>
            <w:tcW w:w="650" w:type="dxa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6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7"/>
            <w:vMerge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5A146E" w:rsidRPr="00EF4222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2435" w:type="dxa"/>
            <w:gridSpan w:val="2"/>
            <w:vMerge/>
            <w:shd w:val="clear" w:color="auto" w:fill="auto"/>
          </w:tcPr>
          <w:p w:rsidR="005A146E" w:rsidRPr="00EF4222" w:rsidRDefault="005A146E" w:rsidP="00137EA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Ключевые показатели развития конкуренции на товарных рынках му</w:t>
            </w:r>
            <w:r w:rsidR="00E13686">
              <w:rPr>
                <w:rFonts w:ascii="Times New Roman" w:hAnsi="Times New Roman"/>
                <w:sz w:val="24"/>
                <w:szCs w:val="24"/>
              </w:rPr>
              <w:t>ниципального района  Челно-Вершинский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5A146E" w:rsidRPr="00B87635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1. Рынок выполнения работ по благоустройству территорий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70" w:type="dxa"/>
            <w:gridSpan w:val="4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«Управление по строительству»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B87635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B87635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 автомобильным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по муниципальным маршрутам  регулярных перевозок , оказанных (выполненных) организациями частной формы собственности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развития, инвестиций и торговли, юридический отдел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4. Рынок оказания услуг по ремонту автотранспортных средств</w:t>
            </w:r>
          </w:p>
        </w:tc>
      </w:tr>
      <w:tr w:rsidR="005A146E" w:rsidRPr="00D948EF" w:rsidTr="00605890">
        <w:tc>
          <w:tcPr>
            <w:tcW w:w="745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10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03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351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E13686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86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 Рынок услуг связи, в том числе услуг по предоставлению широкополостного доступа к информационно-телекоммуникационной  сети Интернет (далее – ШПД)</w:t>
            </w:r>
          </w:p>
        </w:tc>
      </w:tr>
      <w:tr w:rsidR="00605890" w:rsidRPr="00D948EF" w:rsidTr="00605890">
        <w:tc>
          <w:tcPr>
            <w:tcW w:w="745" w:type="dxa"/>
            <w:gridSpan w:val="3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27" w:type="dxa"/>
            <w:gridSpan w:val="6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частой  формы собственности в сфере оказания услуг  по предоставлению широкополосного доступа к сети Интернет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8" w:type="dxa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605890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605890" w:rsidRPr="00D948EF" w:rsidRDefault="00605890" w:rsidP="004F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90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605890">
        <w:tc>
          <w:tcPr>
            <w:tcW w:w="745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27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439" w:type="dxa"/>
            <w:gridSpan w:val="7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0589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198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5A146E" w:rsidP="004F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4F10EC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 Рынок жилищного строительства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5A146E" w:rsidP="004F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 Рынок строительства объектов 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за исключением  жилищного и дорожного строительства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жилищного и дорожного строительства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4F10EC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«Управление по строительству»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EF">
              <w:rPr>
                <w:rFonts w:ascii="Times New Roman" w:hAnsi="Times New Roman"/>
                <w:sz w:val="24"/>
                <w:szCs w:val="24"/>
              </w:rPr>
              <w:lastRenderedPageBreak/>
              <w:t>8. Рынок теплоснабжения (производство тепловой энергии)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F52649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F52649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F52649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F52649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F52649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F52649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F52649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Ключевые показатели развития конкуренции по системным направлениям</w:t>
            </w:r>
          </w:p>
          <w:p w:rsidR="005A146E" w:rsidRPr="00995C6D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 Развитие конкурентоспособности товаров, работ, услуг малого и среднего предпринимательства</w:t>
            </w:r>
          </w:p>
        </w:tc>
      </w:tr>
      <w:tr w:rsidR="005A146E" w:rsidRPr="00D948EF" w:rsidTr="00043D11">
        <w:tc>
          <w:tcPr>
            <w:tcW w:w="734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5A146E" w:rsidRPr="00D948EF" w:rsidRDefault="005A146E" w:rsidP="0060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информационно-аналитическую, консультационную и организационную поддержку </w:t>
            </w:r>
          </w:p>
        </w:tc>
        <w:tc>
          <w:tcPr>
            <w:tcW w:w="1288" w:type="dxa"/>
            <w:gridSpan w:val="7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5A146E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5A146E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5A146E" w:rsidRPr="00D948EF" w:rsidRDefault="00605890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5A146E" w:rsidRPr="00D948EF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1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734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выв</w:t>
            </w:r>
            <w:r>
              <w:rPr>
                <w:rFonts w:ascii="Times New Roman" w:hAnsi="Times New Roman"/>
                <w:sz w:val="24"/>
                <w:szCs w:val="24"/>
              </w:rPr>
              <w:t>еденных на экспорт при поддержке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центров координации поддержки экспортно-ориентированных субъектов МСП, ед.(нарастающим итогом)</w:t>
            </w:r>
          </w:p>
        </w:tc>
        <w:tc>
          <w:tcPr>
            <w:tcW w:w="1288" w:type="dxa"/>
            <w:gridSpan w:val="7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B678FA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3"/>
            <w:shd w:val="clear" w:color="auto" w:fill="auto"/>
          </w:tcPr>
          <w:p w:rsidR="005A146E" w:rsidRPr="00B678FA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3"/>
            <w:shd w:val="clear" w:color="auto" w:fill="auto"/>
          </w:tcPr>
          <w:p w:rsidR="005A146E" w:rsidRPr="00B678FA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5A146E" w:rsidRPr="00B678FA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5A146E" w:rsidRPr="00D948EF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1"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2.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ограничение влияния муниципальных мероприятий на конкуренцию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5A5A3D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5A5A3D" w:rsidRDefault="005A146E" w:rsidP="00EB0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t>Соотношение количества муниципальных унитарных предприятий му</w:t>
            </w:r>
            <w:r w:rsidR="00EB09CC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>, числящихся в реестре имущества му</w:t>
            </w:r>
            <w:r w:rsidR="00043D11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EB09CC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 xml:space="preserve">на конец отчётного периода, и количество муниципальных унитарных предприятий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  <w:r w:rsidR="00043D11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="00EB09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>числящихся в реестре имущества му</w:t>
            </w:r>
            <w:r w:rsidR="00043D11">
              <w:rPr>
                <w:rFonts w:ascii="Times New Roman" w:hAnsi="Times New Roman"/>
                <w:sz w:val="24"/>
                <w:szCs w:val="24"/>
              </w:rPr>
              <w:t>ници</w:t>
            </w:r>
            <w:r w:rsidR="00EB09CC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A3D">
              <w:rPr>
                <w:rFonts w:ascii="Times New Roman" w:hAnsi="Times New Roman"/>
                <w:sz w:val="24"/>
                <w:szCs w:val="24"/>
              </w:rPr>
              <w:t>по состоянию на 01.01.2013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5A5A3D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3D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5A5A3D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5A5A3D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5A5A3D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5A5A3D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  <w:r w:rsidR="005A146E" w:rsidRPr="005A5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11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  <w:p w:rsidR="00043D11" w:rsidRPr="00E27F2A" w:rsidRDefault="00043D11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</w:t>
            </w:r>
            <w:r w:rsidR="00EB09CC">
              <w:rPr>
                <w:rFonts w:ascii="Times New Roman" w:hAnsi="Times New Roman"/>
                <w:sz w:val="24"/>
                <w:szCs w:val="24"/>
              </w:rPr>
              <w:t xml:space="preserve">ского развития, </w:t>
            </w:r>
            <w:r w:rsidR="00EB09CC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и то</w:t>
            </w:r>
            <w:r>
              <w:rPr>
                <w:rFonts w:ascii="Times New Roman" w:hAnsi="Times New Roman"/>
                <w:sz w:val="24"/>
                <w:szCs w:val="24"/>
              </w:rPr>
              <w:t>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3. Обеспечение и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целевого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94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имущества, в отношении которых проведена инвентаризация, к общему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объектов недвижимого имущества, подлежащих инвентаризации</w:t>
            </w:r>
          </w:p>
        </w:tc>
        <w:tc>
          <w:tcPr>
            <w:tcW w:w="130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5A146E" w:rsidRPr="00D948EF" w:rsidRDefault="005A146E" w:rsidP="00043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043D11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995C6D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 Стимулирование новых предпринимательских инициатив за счёт проведения образовательных мероприятий, обеспечивающих  возможности для поиска, отбора и обучения потенциальных предпринимателей, в том числе  путём разборки и реализации муниципальной программы «Развитие предпринимат</w:t>
            </w:r>
            <w:r w:rsidR="0002454D">
              <w:rPr>
                <w:rFonts w:ascii="Times New Roman" w:hAnsi="Times New Roman"/>
                <w:sz w:val="24"/>
                <w:szCs w:val="24"/>
              </w:rPr>
              <w:t>ельства в муниципальном районе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Самар</w:t>
            </w:r>
            <w:r>
              <w:rPr>
                <w:rFonts w:ascii="Times New Roman" w:hAnsi="Times New Roman"/>
                <w:sz w:val="24"/>
                <w:szCs w:val="24"/>
              </w:rPr>
              <w:t>ской области на                      2020-2024 годы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146E" w:rsidRPr="00D948EF" w:rsidTr="00043D11">
        <w:tc>
          <w:tcPr>
            <w:tcW w:w="734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15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и самозанятых граждан, получивших поддержку (нарастающим итогом)</w:t>
            </w:r>
          </w:p>
        </w:tc>
        <w:tc>
          <w:tcPr>
            <w:tcW w:w="1280" w:type="dxa"/>
            <w:gridSpan w:val="6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80" w:type="dxa"/>
            <w:gridSpan w:val="5"/>
            <w:shd w:val="clear" w:color="auto" w:fill="auto"/>
          </w:tcPr>
          <w:p w:rsidR="005A146E" w:rsidRPr="00D948EF" w:rsidRDefault="0002454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7" w:type="dxa"/>
            <w:gridSpan w:val="4"/>
            <w:shd w:val="clear" w:color="auto" w:fill="auto"/>
          </w:tcPr>
          <w:p w:rsidR="005A146E" w:rsidRPr="00D948EF" w:rsidRDefault="0002454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42" w:type="dxa"/>
            <w:gridSpan w:val="3"/>
            <w:shd w:val="clear" w:color="auto" w:fill="auto"/>
          </w:tcPr>
          <w:p w:rsidR="005A146E" w:rsidRPr="00D948EF" w:rsidRDefault="0002454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5" w:type="dxa"/>
            <w:shd w:val="clear" w:color="auto" w:fill="auto"/>
          </w:tcPr>
          <w:p w:rsidR="005A146E" w:rsidRPr="00D948EF" w:rsidRDefault="0002454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5A146E" w:rsidRPr="00D948EF" w:rsidRDefault="0002454D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экономического развития, инвестиций и торговли</w:t>
            </w:r>
          </w:p>
        </w:tc>
      </w:tr>
      <w:tr w:rsidR="005A146E" w:rsidRPr="00D948EF" w:rsidTr="00043D11">
        <w:tc>
          <w:tcPr>
            <w:tcW w:w="14333" w:type="dxa"/>
            <w:gridSpan w:val="28"/>
            <w:shd w:val="clear" w:color="auto" w:fill="auto"/>
          </w:tcPr>
          <w:p w:rsidR="005A146E" w:rsidRPr="00D948EF" w:rsidRDefault="005A146E" w:rsidP="0013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 Обеспечение равных условий доступа к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об имуществе, находяще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мся в собственности муниципального района </w:t>
            </w:r>
            <w:r w:rsidR="00EB09CC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объектам малого и среднего предпринимательства, о реализации так</w:t>
            </w:r>
            <w:r>
              <w:rPr>
                <w:rFonts w:ascii="Times New Roman" w:hAnsi="Times New Roman"/>
                <w:sz w:val="24"/>
                <w:szCs w:val="24"/>
              </w:rPr>
              <w:t>ого имущества или предоставлении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его во влад</w:t>
            </w:r>
            <w:r>
              <w:rPr>
                <w:rFonts w:ascii="Times New Roman" w:hAnsi="Times New Roman"/>
                <w:sz w:val="24"/>
                <w:szCs w:val="24"/>
              </w:rPr>
              <w:t>ение и (или) пользование,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же о ресурсах всех видов муниципальной собственности, путём размещения  указанной информации на официальном сайте в сети Интернет для размещения информации о проведении торгов ( </w:t>
            </w:r>
            <w:hyperlink r:id="rId9" w:history="1"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D948E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 и на официальном сайте администрации му</w:t>
            </w:r>
            <w:r w:rsidR="0002454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08" w:type="dxa"/>
            <w:gridSpan w:val="7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(или) пользования на долгосрочной основе субъектам малого и среднего предпринимательства (далее – объекты муниципального имущества), информация о которых размещена на официальном сайте администрации му</w:t>
            </w:r>
            <w:r w:rsidR="0002454D">
              <w:rPr>
                <w:rFonts w:ascii="Times New Roman" w:hAnsi="Times New Roman"/>
                <w:sz w:val="24"/>
                <w:szCs w:val="24"/>
              </w:rPr>
              <w:t>ниципального района Челно-Вершинский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Интернет, к общему количеству объектов муниципальной собственности, информация о которых подлежит размещению на официальных сайтах</w:t>
            </w:r>
          </w:p>
        </w:tc>
        <w:tc>
          <w:tcPr>
            <w:tcW w:w="1299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92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3" w:type="dxa"/>
            <w:shd w:val="clear" w:color="auto" w:fill="auto"/>
          </w:tcPr>
          <w:p w:rsidR="005A146E" w:rsidRPr="00D948EF" w:rsidRDefault="005A146E" w:rsidP="0002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</w:t>
            </w:r>
            <w:r w:rsidR="0002454D">
              <w:rPr>
                <w:rFonts w:ascii="Times New Roman" w:hAnsi="Times New Roman"/>
                <w:sz w:val="24"/>
                <w:szCs w:val="24"/>
              </w:rPr>
              <w:t xml:space="preserve"> муниципальным имуществом</w:t>
            </w:r>
          </w:p>
        </w:tc>
      </w:tr>
      <w:tr w:rsidR="005A146E" w:rsidRPr="00D948EF" w:rsidTr="00043D11">
        <w:tc>
          <w:tcPr>
            <w:tcW w:w="756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7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5A146E" w:rsidRPr="00D948EF" w:rsidRDefault="005A146E" w:rsidP="0013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46E" w:rsidRPr="00D948EF" w:rsidRDefault="005A146E" w:rsidP="005A146E">
      <w:pPr>
        <w:spacing w:after="0"/>
        <w:rPr>
          <w:rFonts w:ascii="Times New Roman" w:hAnsi="Times New Roman"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5A146E" w:rsidRDefault="005A146E" w:rsidP="005A146E">
      <w:pPr>
        <w:pStyle w:val="a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sectPr w:rsidR="005A146E" w:rsidSect="00235532">
      <w:headerReference w:type="default" r:id="rId10"/>
      <w:pgSz w:w="16838" w:h="11906" w:orient="landscape"/>
      <w:pgMar w:top="1134" w:right="1418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19" w:rsidRDefault="00D77619" w:rsidP="00EE1DF7">
      <w:pPr>
        <w:spacing w:after="0" w:line="240" w:lineRule="auto"/>
      </w:pPr>
      <w:r>
        <w:separator/>
      </w:r>
    </w:p>
  </w:endnote>
  <w:endnote w:type="continuationSeparator" w:id="0">
    <w:p w:rsidR="00D77619" w:rsidRDefault="00D77619" w:rsidP="00EE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19" w:rsidRDefault="00D77619" w:rsidP="00EE1DF7">
      <w:pPr>
        <w:spacing w:after="0" w:line="240" w:lineRule="auto"/>
      </w:pPr>
      <w:r>
        <w:separator/>
      </w:r>
    </w:p>
  </w:footnote>
  <w:footnote w:type="continuationSeparator" w:id="0">
    <w:p w:rsidR="00D77619" w:rsidRDefault="00D77619" w:rsidP="00EE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AE" w:rsidRDefault="00137E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6EE5">
      <w:rPr>
        <w:noProof/>
      </w:rPr>
      <w:t>18</w:t>
    </w:r>
    <w:r>
      <w:fldChar w:fldCharType="end"/>
    </w:r>
  </w:p>
  <w:p w:rsidR="00137EAE" w:rsidRDefault="00137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F7"/>
    <w:rsid w:val="0002454D"/>
    <w:rsid w:val="00043D11"/>
    <w:rsid w:val="000B72C9"/>
    <w:rsid w:val="00137EAE"/>
    <w:rsid w:val="0019581D"/>
    <w:rsid w:val="001F0E99"/>
    <w:rsid w:val="001F61C9"/>
    <w:rsid w:val="002111B7"/>
    <w:rsid w:val="002238B4"/>
    <w:rsid w:val="00235532"/>
    <w:rsid w:val="0027408B"/>
    <w:rsid w:val="002F2C2E"/>
    <w:rsid w:val="00376396"/>
    <w:rsid w:val="003B0871"/>
    <w:rsid w:val="004034C7"/>
    <w:rsid w:val="00404390"/>
    <w:rsid w:val="004C1FAA"/>
    <w:rsid w:val="004F10EC"/>
    <w:rsid w:val="005A146E"/>
    <w:rsid w:val="005A6EE5"/>
    <w:rsid w:val="00605890"/>
    <w:rsid w:val="006469A4"/>
    <w:rsid w:val="00656ABF"/>
    <w:rsid w:val="007066FF"/>
    <w:rsid w:val="00712511"/>
    <w:rsid w:val="00813A2A"/>
    <w:rsid w:val="008B5B87"/>
    <w:rsid w:val="00902E39"/>
    <w:rsid w:val="00984238"/>
    <w:rsid w:val="00990549"/>
    <w:rsid w:val="009F1697"/>
    <w:rsid w:val="00A32F8E"/>
    <w:rsid w:val="00A75DBB"/>
    <w:rsid w:val="00A80872"/>
    <w:rsid w:val="00B16C05"/>
    <w:rsid w:val="00B16ECF"/>
    <w:rsid w:val="00B276C3"/>
    <w:rsid w:val="00B43179"/>
    <w:rsid w:val="00B45A8D"/>
    <w:rsid w:val="00BF78A9"/>
    <w:rsid w:val="00C66185"/>
    <w:rsid w:val="00CA3809"/>
    <w:rsid w:val="00D77619"/>
    <w:rsid w:val="00D83A37"/>
    <w:rsid w:val="00DD5A08"/>
    <w:rsid w:val="00E06EDF"/>
    <w:rsid w:val="00E13686"/>
    <w:rsid w:val="00E171C9"/>
    <w:rsid w:val="00E27EFB"/>
    <w:rsid w:val="00E44F30"/>
    <w:rsid w:val="00EB09CC"/>
    <w:rsid w:val="00EE1DF7"/>
    <w:rsid w:val="00F7388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4CBB"/>
  <w15:docId w15:val="{54CC275D-6E05-4D0A-A419-1BD85F6B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F7"/>
  </w:style>
  <w:style w:type="paragraph" w:styleId="a6">
    <w:name w:val="footer"/>
    <w:basedOn w:val="a"/>
    <w:link w:val="a7"/>
    <w:uiPriority w:val="99"/>
    <w:semiHidden/>
    <w:unhideWhenUsed/>
    <w:rsid w:val="00EE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F7"/>
  </w:style>
  <w:style w:type="character" w:styleId="a8">
    <w:name w:val="Hyperlink"/>
    <w:uiPriority w:val="99"/>
    <w:unhideWhenUsed/>
    <w:rsid w:val="005A14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72AE-4280-426E-B2D8-D00752C1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TuhvatulinaNI</cp:lastModifiedBy>
  <cp:revision>12</cp:revision>
  <cp:lastPrinted>2021-02-01T11:41:00Z</cp:lastPrinted>
  <dcterms:created xsi:type="dcterms:W3CDTF">2020-10-13T10:48:00Z</dcterms:created>
  <dcterms:modified xsi:type="dcterms:W3CDTF">2021-02-01T11:45:00Z</dcterms:modified>
</cp:coreProperties>
</file>