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4D44" w:rsidRDefault="00724D44" w:rsidP="00724D4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24D44">
        <w:rPr>
          <w:rFonts w:ascii="Times New Roman" w:hAnsi="Times New Roman" w:cs="Times New Roman"/>
          <w:sz w:val="23"/>
          <w:szCs w:val="23"/>
        </w:rPr>
        <w:t xml:space="preserve">УТВЕРЖДЕНА </w:t>
      </w:r>
      <w:r w:rsidR="00C53074" w:rsidRPr="00724D44">
        <w:rPr>
          <w:rFonts w:ascii="Times New Roman" w:hAnsi="Times New Roman" w:cs="Times New Roman"/>
          <w:sz w:val="23"/>
          <w:szCs w:val="23"/>
        </w:rPr>
        <w:t>МЕТОДИКА</w:t>
      </w:r>
    </w:p>
    <w:p w:rsidR="00000000" w:rsidRPr="00724D44" w:rsidRDefault="00C53074" w:rsidP="00724D4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24D44">
        <w:rPr>
          <w:rFonts w:ascii="Times New Roman" w:hAnsi="Times New Roman" w:cs="Times New Roman"/>
          <w:sz w:val="23"/>
          <w:szCs w:val="23"/>
        </w:rPr>
        <w:t>ПО ОЦЕНКЕ ПОВЫШЕНИЯ КАЧЕСТВА ПИТЬЕВОЙ ВОДЫ, ПОДАВАЕМОЙ</w:t>
      </w:r>
    </w:p>
    <w:p w:rsidR="00000000" w:rsidRPr="00724D44" w:rsidRDefault="00C53074" w:rsidP="00724D4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24D44">
        <w:rPr>
          <w:rFonts w:ascii="Times New Roman" w:hAnsi="Times New Roman" w:cs="Times New Roman"/>
          <w:sz w:val="23"/>
          <w:szCs w:val="23"/>
        </w:rPr>
        <w:t>СИСТЕМАМИ ЦЕНТРАЛИЗОВАННОГО ПИТЬЕВОГО ВОДОСНАБЖЕНИЯ</w:t>
      </w:r>
    </w:p>
    <w:p w:rsidR="00724D44" w:rsidRPr="00724D44" w:rsidRDefault="00724D44" w:rsidP="00CF7784">
      <w:pPr>
        <w:pStyle w:val="ConsPlusNormal"/>
        <w:ind w:left="540"/>
        <w:jc w:val="center"/>
        <w:rPr>
          <w:sz w:val="23"/>
          <w:szCs w:val="23"/>
        </w:rPr>
      </w:pPr>
      <w:r w:rsidRPr="00724D44">
        <w:rPr>
          <w:sz w:val="23"/>
          <w:szCs w:val="23"/>
        </w:rPr>
        <w:t>"МР 2.1.4.0143-19. 2.1.4. Питьевая вода и водоснабжение населенных мест. Методика по оценке повышения качества питьевой воды, подаваемой системами централизованного питьевого водоснабжения. Методические рекомендации"</w:t>
      </w:r>
      <w:r w:rsidR="00CF7784">
        <w:rPr>
          <w:sz w:val="23"/>
          <w:szCs w:val="23"/>
        </w:rPr>
        <w:t xml:space="preserve"> </w:t>
      </w:r>
      <w:r w:rsidRPr="00724D44">
        <w:rPr>
          <w:sz w:val="23"/>
          <w:szCs w:val="23"/>
        </w:rPr>
        <w:t>(утв. Главным государственным санитарным врачом РФ 27.03.2019)</w:t>
      </w:r>
    </w:p>
    <w:p w:rsidR="00724D44" w:rsidRPr="00724D44" w:rsidRDefault="00724D44" w:rsidP="00724D44">
      <w:pPr>
        <w:pStyle w:val="ConsPlusNormal"/>
        <w:ind w:firstLine="540"/>
        <w:jc w:val="both"/>
        <w:rPr>
          <w:sz w:val="23"/>
          <w:szCs w:val="23"/>
        </w:rPr>
      </w:pPr>
    </w:p>
    <w:p w:rsidR="00724D44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Качественная питьевая вода должна отвечать требованиям, предъявляемым к питьевой воде в естественном состоянии или после водоподготовки, соответствующей санитарно-эпидемиологи</w:t>
      </w:r>
      <w:r w:rsidRPr="00724D44">
        <w:rPr>
          <w:sz w:val="23"/>
          <w:szCs w:val="23"/>
        </w:rPr>
        <w:t>ческим требованиям и гигиеническим нормативам по совокупности показателей, характеризующих ее безопасность в эпидемическом и радиационном отношении, безвредность по химическому составу и имеющую благоприятные органолептические свойства.</w:t>
      </w:r>
    </w:p>
    <w:p w:rsidR="00724D44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Целью настояще</w:t>
      </w:r>
      <w:r w:rsidRPr="00724D44">
        <w:rPr>
          <w:sz w:val="23"/>
          <w:szCs w:val="23"/>
        </w:rPr>
        <w:t>й методики является оценка повышения качества питьевой воды, подаваемой централизованными системами питьевого и хозяйственно-бытового водоснабжения (далее - система централизованного водоснабжения), с учетом реализации ме</w:t>
      </w:r>
      <w:r w:rsidR="00724D44" w:rsidRPr="00724D44">
        <w:rPr>
          <w:sz w:val="23"/>
          <w:szCs w:val="23"/>
        </w:rPr>
        <w:t>роприятий федерального проекта «</w:t>
      </w:r>
      <w:r w:rsidRPr="00724D44">
        <w:rPr>
          <w:sz w:val="23"/>
          <w:szCs w:val="23"/>
        </w:rPr>
        <w:t>Чис</w:t>
      </w:r>
      <w:r w:rsidR="00724D44" w:rsidRPr="00724D44">
        <w:rPr>
          <w:sz w:val="23"/>
          <w:szCs w:val="23"/>
        </w:rPr>
        <w:t>тая вода»</w:t>
      </w:r>
      <w:r w:rsidRPr="00724D44">
        <w:rPr>
          <w:sz w:val="23"/>
          <w:szCs w:val="23"/>
        </w:rPr>
        <w:t>.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Методика предназначена для органов, осуществляющих федеральный государственный санитарно-эпидемиологический надзор за состоянием централизованного питьевого и хозяйственно-бытового водоснабжения, органов исполнительной власти, органов местн</w:t>
      </w:r>
      <w:r w:rsidRPr="00724D44">
        <w:rPr>
          <w:sz w:val="23"/>
          <w:szCs w:val="23"/>
        </w:rPr>
        <w:t>ого самоуправления, а также для юридических лиц и индивидуальных предпринимателей, обеспечивающих эксплуатацию централизованных систем водоснабжения: водоподготовку, транспортировку (подачу) воды абонентам при работе системы централизованного водоснабжения</w:t>
      </w:r>
      <w:r w:rsidRPr="00724D44">
        <w:rPr>
          <w:sz w:val="23"/>
          <w:szCs w:val="23"/>
        </w:rPr>
        <w:t xml:space="preserve"> в штатном режиме.</w:t>
      </w:r>
    </w:p>
    <w:p w:rsidR="00724D44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Определе</w:t>
      </w:r>
      <w:r w:rsidRPr="00724D44">
        <w:rPr>
          <w:sz w:val="23"/>
          <w:szCs w:val="23"/>
        </w:rPr>
        <w:t xml:space="preserve">ние </w:t>
      </w:r>
      <w:proofErr w:type="gramStart"/>
      <w:r w:rsidRPr="00724D44">
        <w:rPr>
          <w:sz w:val="23"/>
          <w:szCs w:val="23"/>
        </w:rPr>
        <w:t>соответствия качества воды источников централизованного водоснабжения</w:t>
      </w:r>
      <w:proofErr w:type="gramEnd"/>
      <w:r w:rsidRPr="00724D44">
        <w:rPr>
          <w:sz w:val="23"/>
          <w:szCs w:val="23"/>
        </w:rPr>
        <w:t xml:space="preserve"> и питьевой воды требованиям законодательства в сфере санитарно-эпидемиологического благополучия населения осуществляется органами Роспотребнадзора по результатам исследований проб во</w:t>
      </w:r>
      <w:r w:rsidRPr="00724D44">
        <w:rPr>
          <w:sz w:val="23"/>
          <w:szCs w:val="23"/>
        </w:rPr>
        <w:t>ды, отобранных в рамках контрольно-надзорных мероприятий, социально-гигиенического мониторинга и производственного контроля.</w:t>
      </w:r>
    </w:p>
    <w:p w:rsidR="00724D44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Контрольно-надзорные мероприятия за организацией хозяйственно-питьевого водоснабжения осуществляются органами Роспотребнадзора</w:t>
      </w:r>
      <w:r w:rsidRPr="00724D44">
        <w:rPr>
          <w:sz w:val="23"/>
          <w:szCs w:val="23"/>
        </w:rPr>
        <w:t xml:space="preserve"> на основе </w:t>
      </w:r>
      <w:proofErr w:type="gramStart"/>
      <w:r w:rsidRPr="00724D44">
        <w:rPr>
          <w:sz w:val="23"/>
          <w:szCs w:val="23"/>
        </w:rPr>
        <w:t>риск-ориентированных</w:t>
      </w:r>
      <w:proofErr w:type="gramEnd"/>
      <w:r w:rsidRPr="00724D44">
        <w:rPr>
          <w:sz w:val="23"/>
          <w:szCs w:val="23"/>
        </w:rPr>
        <w:t xml:space="preserve"> подходов и по обращениям граждан в соответствии с требованиями законодательства.</w:t>
      </w:r>
    </w:p>
    <w:p w:rsidR="00724D44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Социально-гигиенический мониторинг качества воды централизованных систем хозяйственно-питьевого водоснабжения проводится органами и учрежд</w:t>
      </w:r>
      <w:r w:rsidRPr="00724D44">
        <w:rPr>
          <w:sz w:val="23"/>
          <w:szCs w:val="23"/>
        </w:rPr>
        <w:t>ениями Роспотребнадзора в соответствии с нормативно-методическими документами, утвержденными Федеральной службой по надзору в сфере защиты прав потребителей и благополучия человека.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Производственный контроль качества питьевой воды централизованных сис</w:t>
      </w:r>
      <w:r w:rsidRPr="00724D44">
        <w:rPr>
          <w:sz w:val="23"/>
          <w:szCs w:val="23"/>
        </w:rPr>
        <w:t>тем водоснабжения обеспечивается осуществляющими эксплуатацию системы централизованного хозяйственно-питьевого водоснабжения организациями по рабочей программе, согласованной с территориальным органом федерального органа исполнительной власти, осуществляющ</w:t>
      </w:r>
      <w:r w:rsidRPr="00724D44">
        <w:rPr>
          <w:sz w:val="23"/>
          <w:szCs w:val="23"/>
        </w:rPr>
        <w:t>его федеральный государственный санитарн</w:t>
      </w:r>
      <w:r w:rsidR="00CF7784">
        <w:rPr>
          <w:sz w:val="23"/>
          <w:szCs w:val="23"/>
        </w:rPr>
        <w:t>о-эпидемиологический надзор.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Выбор точек наблюдения, периодичность отбора проб и контролируемые по</w:t>
      </w:r>
      <w:r w:rsidRPr="00724D44">
        <w:rPr>
          <w:sz w:val="23"/>
          <w:szCs w:val="23"/>
        </w:rPr>
        <w:t>казатели качества воды определяются на основании законодательства Российской Федерации и нормативно-методических документов, утвержденных Федеральной службой по надзору в сфере защиты прав потребителей и благополучия человека.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Определение показателей химич</w:t>
      </w:r>
      <w:r w:rsidRPr="00724D44">
        <w:rPr>
          <w:sz w:val="23"/>
          <w:szCs w:val="23"/>
        </w:rPr>
        <w:t xml:space="preserve">еского состава питьевой воды, подлежащих производственному контролю, проводится для каждой системы водоснабжения на основании </w:t>
      </w:r>
      <w:proofErr w:type="gramStart"/>
      <w:r w:rsidRPr="00724D44">
        <w:rPr>
          <w:sz w:val="23"/>
          <w:szCs w:val="23"/>
        </w:rPr>
        <w:t>результатов оценки химического состава воды источников</w:t>
      </w:r>
      <w:proofErr w:type="gramEnd"/>
      <w:r w:rsidRPr="00724D44">
        <w:rPr>
          <w:sz w:val="23"/>
          <w:szCs w:val="23"/>
        </w:rPr>
        <w:t xml:space="preserve"> водоснабжения, а также существующей технологии водоподготовки (и ее изменен</w:t>
      </w:r>
      <w:r w:rsidRPr="00724D44">
        <w:rPr>
          <w:sz w:val="23"/>
          <w:szCs w:val="23"/>
        </w:rPr>
        <w:t>ии) с учетом используемых реагентных методов обработки воды и региональных особенностей.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bookmarkStart w:id="0" w:name="Par70"/>
      <w:bookmarkEnd w:id="0"/>
      <w:r w:rsidRPr="00724D44">
        <w:rPr>
          <w:sz w:val="23"/>
          <w:szCs w:val="23"/>
        </w:rPr>
        <w:t>Качественной признается питьевая вода, подаваемая абонентам с использованием централизованной системы водоснабжения, если при установленной частоте контрол</w:t>
      </w:r>
      <w:r w:rsidRPr="00724D44">
        <w:rPr>
          <w:sz w:val="23"/>
          <w:szCs w:val="23"/>
        </w:rPr>
        <w:t>я в течение года: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- ни в одной пробе не зарегистрировано превышений гигиенических нормативов по микробиологическим (за исключением ОМЧ, ОКБ), паразитологическим, вирусологическим показателям, уровней вмешательства по радиологическим показателям;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- уровни О</w:t>
      </w:r>
      <w:r w:rsidRPr="00724D44">
        <w:rPr>
          <w:sz w:val="23"/>
          <w:szCs w:val="23"/>
        </w:rPr>
        <w:t>МЧ, ОКБ не превышают гигиенические нормативы более чем в 95% проб;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- уровни показателей органолептических, обобщенных показателей, неорганических и органических веществ не превышают гигиенические нормативы более чем на величину ошибки метода определения.</w:t>
      </w:r>
    </w:p>
    <w:p w:rsidR="00000000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Расчет обеспеченности населения качественн</w:t>
      </w:r>
      <w:r w:rsidRPr="00724D44">
        <w:rPr>
          <w:sz w:val="23"/>
          <w:szCs w:val="23"/>
        </w:rPr>
        <w:t xml:space="preserve">ой питьевой водой проводится для каждого субъекта Российской Федерации и населенных пунктов на основе </w:t>
      </w:r>
      <w:r w:rsidRPr="00724D44">
        <w:rPr>
          <w:sz w:val="23"/>
          <w:szCs w:val="23"/>
        </w:rPr>
        <w:lastRenderedPageBreak/>
        <w:t>анализа результатов качества питьевой воды, подаваемой конкретной системой водоснабжения.</w:t>
      </w:r>
    </w:p>
    <w:p w:rsidR="00C53074" w:rsidRPr="00724D44" w:rsidRDefault="00C53074" w:rsidP="00724D44">
      <w:pPr>
        <w:pStyle w:val="ConsPlusNormal"/>
        <w:ind w:firstLine="540"/>
        <w:jc w:val="both"/>
        <w:rPr>
          <w:sz w:val="23"/>
          <w:szCs w:val="23"/>
        </w:rPr>
      </w:pPr>
      <w:r w:rsidRPr="00724D44">
        <w:rPr>
          <w:sz w:val="23"/>
          <w:szCs w:val="23"/>
        </w:rPr>
        <w:t>Количество населения, обеспечиваемого конкретной системой центра</w:t>
      </w:r>
      <w:r w:rsidRPr="00724D44">
        <w:rPr>
          <w:sz w:val="23"/>
          <w:szCs w:val="23"/>
        </w:rPr>
        <w:t>лизованного водоснабжения, определяется по данным органов исполнительной власти субъектов Российской Федерации, органов местного самоуправления и организаций, осуществляющих водоснабжение.</w:t>
      </w:r>
    </w:p>
    <w:sectPr w:rsidR="00C53074" w:rsidRPr="00724D44" w:rsidSect="00CF7784">
      <w:headerReference w:type="default" r:id="rId7"/>
      <w:footerReference w:type="default" r:id="rId8"/>
      <w:pgSz w:w="16838" w:h="11906" w:orient="landscape"/>
      <w:pgMar w:top="284" w:right="395" w:bottom="566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74" w:rsidRDefault="00C53074">
      <w:pPr>
        <w:spacing w:after="0" w:line="240" w:lineRule="auto"/>
      </w:pPr>
      <w:r>
        <w:separator/>
      </w:r>
    </w:p>
  </w:endnote>
  <w:endnote w:type="continuationSeparator" w:id="0">
    <w:p w:rsidR="00C53074" w:rsidRDefault="00C5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30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307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74" w:rsidRDefault="00C53074">
      <w:pPr>
        <w:spacing w:after="0" w:line="240" w:lineRule="auto"/>
      </w:pPr>
      <w:r>
        <w:separator/>
      </w:r>
    </w:p>
  </w:footnote>
  <w:footnote w:type="continuationSeparator" w:id="0">
    <w:p w:rsidR="00C53074" w:rsidRDefault="00C5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30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30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B1015"/>
    <w:rsid w:val="000B1015"/>
    <w:rsid w:val="00724D44"/>
    <w:rsid w:val="00C53074"/>
    <w:rsid w:val="00C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4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D44"/>
  </w:style>
  <w:style w:type="paragraph" w:styleId="a5">
    <w:name w:val="footer"/>
    <w:basedOn w:val="a"/>
    <w:link w:val="a6"/>
    <w:uiPriority w:val="99"/>
    <w:semiHidden/>
    <w:unhideWhenUsed/>
    <w:rsid w:val="00724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8FF2-65EF-4A18-9411-360B4DC5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2.1.4.0143-19. 2.1.4. Питьевая вода и водоснабжение населенных мест. Методика по оценке повышения качества питьевой воды, подаваемой системами централизованного питьевого водоснабжения. Методические рекомендации"(утв. Главным государственным санитарны</vt:lpstr>
    </vt:vector>
  </TitlesOfParts>
  <Company>КонсультантПлюс Версия 4018.00.10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2.1.4.0143-19. 2.1.4. Питьевая вода и водоснабжение населенных мест. Методика по оценке повышения качества питьевой воды, подаваемой системами централизованного питьевого водоснабжения. Методические рекомендации"(утв. Главным государственным санитарны</dc:title>
  <dc:creator>Николай</dc:creator>
  <cp:lastModifiedBy>Николай</cp:lastModifiedBy>
  <cp:revision>2</cp:revision>
  <dcterms:created xsi:type="dcterms:W3CDTF">2019-06-24T13:10:00Z</dcterms:created>
  <dcterms:modified xsi:type="dcterms:W3CDTF">2019-06-24T13:10:00Z</dcterms:modified>
</cp:coreProperties>
</file>